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7A4EB3">
      <w:pPr>
        <w:sectPr w:rsidR="00DF06B0" w:rsidSect="00DF06B0">
          <w:headerReference w:type="default" r:id="rId9"/>
          <w:footerReference w:type="default" r:id="rId10"/>
          <w:type w:val="continuous"/>
          <w:pgSz w:w="11906" w:h="16838" w:code="9"/>
          <w:pgMar w:top="1701" w:right="1134" w:bottom="1134" w:left="1134" w:header="709" w:footer="624" w:gutter="0"/>
          <w:cols w:space="708"/>
          <w:docGrid w:linePitch="360"/>
        </w:sectPr>
      </w:pPr>
      <w:bookmarkStart w:id="0" w:name="_GoBack"/>
      <w:bookmarkEnd w:id="0"/>
    </w:p>
    <w:p w14:paraId="0886E279" w14:textId="7E8F460B" w:rsidR="000710D4" w:rsidRPr="000710D4" w:rsidRDefault="00205759" w:rsidP="00515A38">
      <w:pPr>
        <w:pStyle w:val="Heading1"/>
      </w:pPr>
      <w:r>
        <w:lastRenderedPageBreak/>
        <w:t>Elektriturg –</w:t>
      </w:r>
      <w:r w:rsidR="00DF06B0" w:rsidRPr="0081267E">
        <w:t xml:space="preserve"> 201</w:t>
      </w:r>
      <w:r w:rsidR="00222F99">
        <w:t>5</w:t>
      </w:r>
      <w:r w:rsidR="00DF06B0" w:rsidRPr="000C369A">
        <w:t xml:space="preserve"> </w:t>
      </w:r>
      <w:r w:rsidR="00C375B0">
        <w:t>ok</w:t>
      </w:r>
      <w:r w:rsidR="00747A91">
        <w:t>t</w:t>
      </w:r>
      <w:r w:rsidR="00C375B0">
        <w:t>oo</w:t>
      </w:r>
      <w:r w:rsidR="00747A91">
        <w:t>ber</w:t>
      </w:r>
    </w:p>
    <w:p w14:paraId="0AD7EBE9" w14:textId="3BA0C872" w:rsidR="00F04857" w:rsidRDefault="004B38F0" w:rsidP="007A4EB3">
      <w:r>
        <w:t>30</w:t>
      </w:r>
      <w:r w:rsidR="00412B6F">
        <w:t>.</w:t>
      </w:r>
      <w:r w:rsidR="009C3E05">
        <w:t>11</w:t>
      </w:r>
      <w:r w:rsidR="00F04857" w:rsidRPr="00544D15">
        <w:t>.</w:t>
      </w:r>
      <w:r w:rsidR="002E6E17" w:rsidRPr="00544D15">
        <w:t>201</w:t>
      </w:r>
      <w:r w:rsidR="0029335D" w:rsidRPr="00544D15">
        <w:t>5</w:t>
      </w:r>
    </w:p>
    <w:p w14:paraId="48C33117" w14:textId="77777777" w:rsidR="0002617C" w:rsidRPr="00741BF0" w:rsidRDefault="0002617C" w:rsidP="007A4EB3"/>
    <w:p w14:paraId="3E4F5C6E" w14:textId="68F6EE28" w:rsidR="00D82AFE" w:rsidRPr="00963106" w:rsidRDefault="00C375B0" w:rsidP="008C4855">
      <w:pPr>
        <w:pStyle w:val="NoSpacing"/>
        <w:numPr>
          <w:ilvl w:val="0"/>
          <w:numId w:val="20"/>
        </w:numPr>
      </w:pPr>
      <w:r>
        <w:t>Oktoobris</w:t>
      </w:r>
      <w:r w:rsidR="005B134F" w:rsidRPr="00963106">
        <w:t xml:space="preserve"> kerkis</w:t>
      </w:r>
      <w:r w:rsidR="00D82AFE" w:rsidRPr="00963106">
        <w:t xml:space="preserve"> NPS Eesti hinnapiirkonna</w:t>
      </w:r>
      <w:r w:rsidR="00192623" w:rsidRPr="00963106">
        <w:t xml:space="preserve"> keskmine</w:t>
      </w:r>
      <w:r w:rsidR="00D82AFE" w:rsidRPr="00963106">
        <w:t xml:space="preserve"> hind </w:t>
      </w:r>
      <w:r w:rsidR="00963106" w:rsidRPr="00963106">
        <w:t>1</w:t>
      </w:r>
      <w:r w:rsidR="001A7C0A">
        <w:t>0</w:t>
      </w:r>
      <w:r w:rsidR="00077952">
        <w:t>,3</w:t>
      </w:r>
      <w:r w:rsidR="00D82AFE" w:rsidRPr="00963106">
        <w:t>%</w:t>
      </w:r>
      <w:r w:rsidR="008E378C" w:rsidRPr="00963106">
        <w:t xml:space="preserve">, jäädes </w:t>
      </w:r>
      <w:r w:rsidR="005B134F" w:rsidRPr="00963106">
        <w:t>3</w:t>
      </w:r>
      <w:r w:rsidR="00077952">
        <w:t>4</w:t>
      </w:r>
      <w:r w:rsidR="005B134F" w:rsidRPr="00963106">
        <w:t>,</w:t>
      </w:r>
      <w:r w:rsidR="00077952">
        <w:t>97</w:t>
      </w:r>
      <w:r w:rsidR="00D82AFE" w:rsidRPr="00963106">
        <w:t xml:space="preserve"> </w:t>
      </w:r>
      <w:r w:rsidR="00077952">
        <w:t>€</w:t>
      </w:r>
      <w:r w:rsidR="008E378C" w:rsidRPr="00963106">
        <w:t xml:space="preserve"> juurde</w:t>
      </w:r>
      <w:r w:rsidR="00077952">
        <w:t xml:space="preserve"> megavatt-tunni eest</w:t>
      </w:r>
      <w:r w:rsidR="00D82AFE" w:rsidRPr="00963106">
        <w:t>;</w:t>
      </w:r>
    </w:p>
    <w:p w14:paraId="247F3957" w14:textId="6A33009F" w:rsidR="008C4855" w:rsidRPr="00963106" w:rsidRDefault="008C4855" w:rsidP="008C4855">
      <w:pPr>
        <w:pStyle w:val="NoSpacing"/>
        <w:numPr>
          <w:ilvl w:val="0"/>
          <w:numId w:val="20"/>
        </w:numPr>
      </w:pPr>
      <w:r w:rsidRPr="00963106">
        <w:t xml:space="preserve">Põhjamaade elektribörsi </w:t>
      </w:r>
      <w:r w:rsidR="00A8511A" w:rsidRPr="00963106">
        <w:t>Nord</w:t>
      </w:r>
      <w:r w:rsidR="00EB0C56" w:rsidRPr="00963106">
        <w:t xml:space="preserve"> </w:t>
      </w:r>
      <w:r w:rsidR="00A8511A" w:rsidRPr="00963106">
        <w:t>Pool</w:t>
      </w:r>
      <w:r w:rsidR="00EB0C56" w:rsidRPr="00963106">
        <w:t xml:space="preserve"> </w:t>
      </w:r>
      <w:r w:rsidR="00A8511A" w:rsidRPr="00963106">
        <w:t xml:space="preserve">Spot </w:t>
      </w:r>
      <w:r w:rsidRPr="00963106">
        <w:t>süsteemi</w:t>
      </w:r>
      <w:r w:rsidR="00210FCC" w:rsidRPr="00963106">
        <w:softHyphen/>
      </w:r>
      <w:r w:rsidRPr="00963106">
        <w:t xml:space="preserve">hind </w:t>
      </w:r>
      <w:r w:rsidR="005B134F" w:rsidRPr="00963106">
        <w:t>kallines</w:t>
      </w:r>
      <w:r w:rsidR="003562BF" w:rsidRPr="00963106">
        <w:t xml:space="preserve"> </w:t>
      </w:r>
      <w:r w:rsidR="00077952">
        <w:t>26,8</w:t>
      </w:r>
      <w:r w:rsidR="003A1457" w:rsidRPr="00963106">
        <w:t>% ja oli</w:t>
      </w:r>
      <w:r w:rsidRPr="00963106">
        <w:t xml:space="preserve"> </w:t>
      </w:r>
      <w:r w:rsidR="004E0498" w:rsidRPr="00963106">
        <w:t xml:space="preserve">keskmiselt </w:t>
      </w:r>
      <w:r w:rsidR="00077952">
        <w:t>22</w:t>
      </w:r>
      <w:r w:rsidR="00963106" w:rsidRPr="00963106">
        <w:t>,</w:t>
      </w:r>
      <w:r w:rsidR="00077952">
        <w:t>13</w:t>
      </w:r>
      <w:r w:rsidR="00C15FDA" w:rsidRPr="00963106">
        <w:t xml:space="preserve"> </w:t>
      </w:r>
      <w:r w:rsidR="00A8511A" w:rsidRPr="00963106">
        <w:t>€</w:t>
      </w:r>
      <w:r w:rsidR="003562BF" w:rsidRPr="00963106">
        <w:t>/MWh</w:t>
      </w:r>
      <w:r w:rsidRPr="00963106">
        <w:t>;</w:t>
      </w:r>
    </w:p>
    <w:p w14:paraId="2EC3F92E" w14:textId="559F030A" w:rsidR="008F2A16" w:rsidRPr="00963106" w:rsidRDefault="008F2A16" w:rsidP="008F2A16">
      <w:pPr>
        <w:pStyle w:val="NoSpacing"/>
        <w:numPr>
          <w:ilvl w:val="0"/>
          <w:numId w:val="20"/>
        </w:numPr>
      </w:pPr>
      <w:r w:rsidRPr="00963106">
        <w:t>NPS Eesti ja NPS Läti hinnapiirkondade hin</w:t>
      </w:r>
      <w:r w:rsidR="00C45643" w:rsidRPr="00963106">
        <w:t>nad</w:t>
      </w:r>
      <w:r w:rsidRPr="00963106">
        <w:t xml:space="preserve"> </w:t>
      </w:r>
      <w:r w:rsidR="00715343" w:rsidRPr="00963106">
        <w:t>ühtisid</w:t>
      </w:r>
      <w:r w:rsidR="00623CBD" w:rsidRPr="00963106">
        <w:t xml:space="preserve"> </w:t>
      </w:r>
      <w:r w:rsidRPr="00963106">
        <w:t>D-1 ehk päev</w:t>
      </w:r>
      <w:r w:rsidR="004641DA" w:rsidRPr="00963106">
        <w:t>-</w:t>
      </w:r>
      <w:r w:rsidRPr="00963106">
        <w:t>ette turu</w:t>
      </w:r>
      <w:r w:rsidR="003A1457" w:rsidRPr="00963106">
        <w:t xml:space="preserve">l </w:t>
      </w:r>
      <w:r w:rsidR="00963106" w:rsidRPr="00963106">
        <w:t>1</w:t>
      </w:r>
      <w:r w:rsidR="00077952">
        <w:t>3</w:t>
      </w:r>
      <w:r w:rsidR="00963106" w:rsidRPr="00963106">
        <w:t>3</w:t>
      </w:r>
      <w:r w:rsidR="00F6214C" w:rsidRPr="00963106">
        <w:t xml:space="preserve"> tunni</w:t>
      </w:r>
      <w:r w:rsidRPr="00963106">
        <w:t>l</w:t>
      </w:r>
      <w:r w:rsidR="00F6214C" w:rsidRPr="00963106">
        <w:t xml:space="preserve"> ehk</w:t>
      </w:r>
      <w:r w:rsidRPr="00963106">
        <w:t xml:space="preserve"> </w:t>
      </w:r>
      <w:r w:rsidR="00CF74FE">
        <w:t>18</w:t>
      </w:r>
      <w:r w:rsidRPr="00963106">
        <w:t xml:space="preserve">% </w:t>
      </w:r>
      <w:r w:rsidR="00CF74FE">
        <w:t>oktoobri tundidest</w:t>
      </w:r>
      <w:r w:rsidRPr="00963106">
        <w:t>;</w:t>
      </w:r>
    </w:p>
    <w:p w14:paraId="29857864" w14:textId="1E96D32F" w:rsidR="00F815F7" w:rsidRPr="00963106" w:rsidRDefault="00F815F7" w:rsidP="001955F5">
      <w:pPr>
        <w:pStyle w:val="NoSpacing"/>
        <w:numPr>
          <w:ilvl w:val="0"/>
          <w:numId w:val="20"/>
        </w:numPr>
      </w:pPr>
      <w:r w:rsidRPr="00963106">
        <w:t xml:space="preserve">NPS Eesti ja NPS Soome </w:t>
      </w:r>
      <w:r w:rsidR="001955F5" w:rsidRPr="00963106">
        <w:t xml:space="preserve">päev-ette </w:t>
      </w:r>
      <w:r w:rsidRPr="00963106">
        <w:t xml:space="preserve">hinnad </w:t>
      </w:r>
      <w:r w:rsidR="00B7357E" w:rsidRPr="00963106">
        <w:t xml:space="preserve">ühtisid </w:t>
      </w:r>
      <w:r w:rsidR="00CF74FE">
        <w:t>630</w:t>
      </w:r>
      <w:r w:rsidR="00837802" w:rsidRPr="00963106">
        <w:t xml:space="preserve"> tunnil ehk</w:t>
      </w:r>
      <w:r w:rsidR="007F291E" w:rsidRPr="00963106">
        <w:t xml:space="preserve"> </w:t>
      </w:r>
      <w:r w:rsidR="00CF74FE">
        <w:t>85</w:t>
      </w:r>
      <w:r w:rsidR="007F291E" w:rsidRPr="00963106">
        <w:t>%</w:t>
      </w:r>
      <w:r w:rsidRPr="00963106">
        <w:t xml:space="preserve"> ajast</w:t>
      </w:r>
      <w:r w:rsidR="00282A47" w:rsidRPr="00963106">
        <w:t>;</w:t>
      </w:r>
    </w:p>
    <w:p w14:paraId="6EE433E8" w14:textId="648A4510" w:rsidR="005E6321" w:rsidRDefault="00CF74FE" w:rsidP="00AA22F9">
      <w:pPr>
        <w:pStyle w:val="NoSpacing"/>
        <w:numPr>
          <w:ilvl w:val="0"/>
          <w:numId w:val="20"/>
        </w:numPr>
      </w:pPr>
      <w:r>
        <w:t>Oktoobri</w:t>
      </w:r>
      <w:r w:rsidR="005E6321" w:rsidRPr="00963106">
        <w:t xml:space="preserve"> </w:t>
      </w:r>
      <w:r w:rsidR="00A8511A" w:rsidRPr="00963106">
        <w:t xml:space="preserve">börsihindade </w:t>
      </w:r>
      <w:r w:rsidR="005E6321" w:rsidRPr="00963106">
        <w:t>erinevuse alusel maksid</w:t>
      </w:r>
      <w:r w:rsidR="003A1457" w:rsidRPr="00963106">
        <w:t xml:space="preserve"> süsteemihaldurid</w:t>
      </w:r>
      <w:r w:rsidR="005E6321" w:rsidRPr="00963106">
        <w:t xml:space="preserve"> </w:t>
      </w:r>
      <w:r w:rsidR="0095078E" w:rsidRPr="00963106">
        <w:t>limi</w:t>
      </w:r>
      <w:r w:rsidR="00BF6753" w:rsidRPr="00963106">
        <w:softHyphen/>
      </w:r>
      <w:r w:rsidR="0095078E" w:rsidRPr="00963106">
        <w:t>te</w:t>
      </w:r>
      <w:r>
        <w:t>eritud PTR-e ostnud turu</w:t>
      </w:r>
      <w:r>
        <w:softHyphen/>
      </w:r>
      <w:r w:rsidR="003A1457" w:rsidRPr="00963106">
        <w:t>osalistele</w:t>
      </w:r>
      <w:r w:rsidR="0095078E" w:rsidRPr="00963106">
        <w:t xml:space="preserve"> kokku </w:t>
      </w:r>
      <w:r>
        <w:t>4,9 miljonit</w:t>
      </w:r>
      <w:r w:rsidR="0095078E" w:rsidRPr="00963106">
        <w:t xml:space="preserve"> eurot</w:t>
      </w:r>
      <w:r w:rsidR="0029335D" w:rsidRPr="00963106">
        <w:t>.</w:t>
      </w:r>
    </w:p>
    <w:p w14:paraId="25319DEE" w14:textId="77777777" w:rsidR="008045CD" w:rsidRPr="00963106" w:rsidRDefault="008045CD" w:rsidP="008045CD">
      <w:pPr>
        <w:pStyle w:val="NoSpacing"/>
      </w:pPr>
    </w:p>
    <w:p w14:paraId="61ED382B" w14:textId="77777777" w:rsidR="00210FCC" w:rsidRPr="00210FCC" w:rsidRDefault="00210FCC" w:rsidP="00210FCC">
      <w:pPr>
        <w:pStyle w:val="NoSpacing"/>
      </w:pPr>
    </w:p>
    <w:p w14:paraId="0C2F687E" w14:textId="77777777" w:rsidR="00F04857" w:rsidRPr="001878AC" w:rsidRDefault="00F04857" w:rsidP="007A4EB3">
      <w:pPr>
        <w:pStyle w:val="Heading2"/>
      </w:pPr>
      <w:r w:rsidRPr="001878AC">
        <w:t>Elektribörside hinnad</w:t>
      </w:r>
    </w:p>
    <w:p w14:paraId="63DC2DB0" w14:textId="77777777" w:rsidR="0096496E" w:rsidRDefault="00F648EC" w:rsidP="001A7C0A">
      <w:pPr>
        <w:spacing w:after="240"/>
      </w:pPr>
      <w:r w:rsidRPr="00F648EC">
        <w:t>Põhjamaade elektribörsi</w:t>
      </w:r>
      <w:r>
        <w:t>l</w:t>
      </w:r>
      <w:r w:rsidRPr="00F648EC">
        <w:t xml:space="preserve"> Nord Pool Spot</w:t>
      </w:r>
      <w:r>
        <w:t xml:space="preserve"> (NPS) kasvasid hinnad kõikides hinnapiirkondades. Süsteemihind kerkis 26,8% olles siiski </w:t>
      </w:r>
      <w:r w:rsidR="0096496E">
        <w:t>eelmise aasta oktoobrikuuga võrreldes ligi 28% madalamal tasemel. Oktoobrikuu minimaalseks hinnaks oli 6,89 €/MWh – 2.10.2015 tunnil 3-4 (Eesti ajatsoonis tunnil 4-5) oli sama hind kõikides NPS pakkumuspiirkondades.</w:t>
      </w:r>
    </w:p>
    <w:p w14:paraId="3CCA8171" w14:textId="5DAC30C3" w:rsidR="001A7C0A" w:rsidRDefault="00DF3A4A" w:rsidP="001A7C0A">
      <w:pPr>
        <w:spacing w:after="240"/>
      </w:pPr>
      <w:r w:rsidRPr="00DF3A4A">
        <w:t xml:space="preserve">Läti ja Leedu piirkondade hinnad </w:t>
      </w:r>
      <w:r w:rsidR="00F648EC">
        <w:t>kasvasid</w:t>
      </w:r>
      <w:r w:rsidRPr="00DF3A4A">
        <w:t xml:space="preserve"> eelneva kuuga võrreldes </w:t>
      </w:r>
      <w:r w:rsidR="00F648EC">
        <w:t>27,4</w:t>
      </w:r>
      <w:r w:rsidR="00EA09B6">
        <w:t>%</w:t>
      </w:r>
      <w:r w:rsidRPr="00DF3A4A">
        <w:t xml:space="preserve"> </w:t>
      </w:r>
      <w:r w:rsidR="00F648EC">
        <w:t>56,44</w:t>
      </w:r>
      <w:r w:rsidRPr="00DF3A4A">
        <w:t xml:space="preserve"> </w:t>
      </w:r>
      <w:r w:rsidR="00EA09B6">
        <w:rPr>
          <w:bCs/>
        </w:rPr>
        <w:t>€/MWh</w:t>
      </w:r>
      <w:r w:rsidR="00F648EC">
        <w:t xml:space="preserve"> eest</w:t>
      </w:r>
      <w:bookmarkStart w:id="1" w:name="OLE_LINK1"/>
      <w:bookmarkStart w:id="2" w:name="OLE_LINK2"/>
      <w:r w:rsidR="0096496E">
        <w:t xml:space="preserve"> - see ületas teiste piirkondade kuu keskmist enam kui 30 € võrra megavatt-tunni kohta.</w:t>
      </w:r>
    </w:p>
    <w:p w14:paraId="12A34FB4" w14:textId="77777777" w:rsidR="00BF39A9" w:rsidRDefault="00BF39A9" w:rsidP="00BF39A9">
      <w:pPr>
        <w:rPr>
          <w:rStyle w:val="SubtleEmphasis"/>
          <w:iCs w:val="0"/>
          <w:color w:val="808080"/>
          <w:sz w:val="14"/>
          <w:szCs w:val="14"/>
        </w:rPr>
      </w:pPr>
      <w:r>
        <w:rPr>
          <w:rStyle w:val="SubtleEmphasis"/>
          <w:iCs w:val="0"/>
          <w:noProof/>
          <w:color w:val="808080"/>
          <w:sz w:val="14"/>
          <w:szCs w:val="14"/>
        </w:rPr>
        <w:drawing>
          <wp:inline distT="0" distB="0" distL="0" distR="0" wp14:anchorId="21056ED2" wp14:editId="690D4152">
            <wp:extent cx="2872740" cy="17252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740" cy="1725295"/>
                    </a:xfrm>
                    <a:prstGeom prst="rect">
                      <a:avLst/>
                    </a:prstGeom>
                    <a:noFill/>
                    <a:ln>
                      <a:noFill/>
                    </a:ln>
                  </pic:spPr>
                </pic:pic>
              </a:graphicData>
            </a:graphic>
          </wp:inline>
        </w:drawing>
      </w:r>
    </w:p>
    <w:p w14:paraId="13FC8086" w14:textId="38F47222" w:rsidR="00541B1B" w:rsidRDefault="005E7DF9" w:rsidP="001A7C0A">
      <w:pPr>
        <w:spacing w:after="240"/>
      </w:pPr>
      <w:r w:rsidRPr="00615AC9">
        <w:rPr>
          <w:rStyle w:val="SubtleEmphasis"/>
          <w:iCs w:val="0"/>
          <w:color w:val="808080"/>
          <w:sz w:val="14"/>
          <w:szCs w:val="14"/>
        </w:rPr>
        <w:t>Hüdroreservuaaride täituvus Põhjamaades</w:t>
      </w:r>
      <w:bookmarkEnd w:id="1"/>
      <w:bookmarkEnd w:id="2"/>
    </w:p>
    <w:tbl>
      <w:tblPr>
        <w:tblW w:w="4580" w:type="dxa"/>
        <w:tblInd w:w="55" w:type="dxa"/>
        <w:tblCellMar>
          <w:left w:w="70" w:type="dxa"/>
          <w:right w:w="70" w:type="dxa"/>
        </w:tblCellMar>
        <w:tblLook w:val="04A0" w:firstRow="1" w:lastRow="0" w:firstColumn="1" w:lastColumn="0" w:noHBand="0" w:noVBand="1"/>
      </w:tblPr>
      <w:tblGrid>
        <w:gridCol w:w="2000"/>
        <w:gridCol w:w="1276"/>
        <w:gridCol w:w="1304"/>
      </w:tblGrid>
      <w:tr w:rsidR="00B50EFC" w:rsidRPr="00B50EFC" w14:paraId="7728B049" w14:textId="77777777" w:rsidTr="00003298">
        <w:trPr>
          <w:trHeight w:val="284"/>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308E16B" w14:textId="77777777" w:rsidR="00B50EFC" w:rsidRPr="00B50EFC" w:rsidRDefault="00B50EFC" w:rsidP="00B50EFC">
            <w:pPr>
              <w:jc w:val="left"/>
              <w:rPr>
                <w:rFonts w:asciiTheme="minorHAnsi" w:hAnsiTheme="minorHAnsi"/>
                <w:b/>
                <w:bCs/>
                <w:color w:val="FFFFFF"/>
                <w:sz w:val="16"/>
                <w:szCs w:val="16"/>
              </w:rPr>
            </w:pPr>
            <w:r w:rsidRPr="00B50EFC">
              <w:rPr>
                <w:rFonts w:asciiTheme="minorHAnsi" w:hAnsiTheme="minorHAnsi"/>
                <w:b/>
                <w:bCs/>
                <w:color w:val="FFFFFF"/>
                <w:sz w:val="16"/>
                <w:szCs w:val="16"/>
              </w:rPr>
              <w:t>Hinnapiirkond (€/MWh)</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56BC81E3" w14:textId="2ABD28A0" w:rsidR="00B50EFC" w:rsidRPr="00B50EFC" w:rsidRDefault="00F02D4A" w:rsidP="00BF39A9">
            <w:pPr>
              <w:jc w:val="center"/>
              <w:rPr>
                <w:rFonts w:asciiTheme="minorHAnsi" w:hAnsiTheme="minorHAnsi"/>
                <w:b/>
                <w:bCs/>
                <w:color w:val="FFFFFF"/>
                <w:sz w:val="16"/>
                <w:szCs w:val="16"/>
              </w:rPr>
            </w:pPr>
            <w:r>
              <w:rPr>
                <w:rFonts w:asciiTheme="minorHAnsi" w:hAnsiTheme="minorHAnsi"/>
                <w:b/>
                <w:bCs/>
                <w:color w:val="FFFFFF"/>
                <w:sz w:val="16"/>
                <w:szCs w:val="16"/>
              </w:rPr>
              <w:t xml:space="preserve">Keskmine hind 2015 </w:t>
            </w:r>
            <w:r w:rsidR="00BF39A9">
              <w:rPr>
                <w:rFonts w:asciiTheme="minorHAnsi" w:hAnsiTheme="minorHAnsi"/>
                <w:b/>
                <w:bCs/>
                <w:color w:val="FFFFFF"/>
                <w:sz w:val="16"/>
                <w:szCs w:val="16"/>
              </w:rPr>
              <w:t>oktoo</w:t>
            </w:r>
            <w:r w:rsidR="00003298">
              <w:rPr>
                <w:rFonts w:asciiTheme="minorHAnsi" w:hAnsiTheme="minorHAnsi"/>
                <w:b/>
                <w:bCs/>
                <w:color w:val="FFFFFF"/>
                <w:sz w:val="16"/>
                <w:szCs w:val="16"/>
              </w:rPr>
              <w:t>bris</w:t>
            </w:r>
          </w:p>
        </w:tc>
        <w:tc>
          <w:tcPr>
            <w:tcW w:w="1304"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8CFCE43" w14:textId="1E4CD2CC" w:rsidR="00B50EFC" w:rsidRPr="00B50EFC" w:rsidRDefault="005D19BB" w:rsidP="00003298">
            <w:pPr>
              <w:jc w:val="center"/>
              <w:rPr>
                <w:rFonts w:asciiTheme="minorHAnsi" w:hAnsiTheme="minorHAnsi"/>
                <w:b/>
                <w:bCs/>
                <w:color w:val="FFFFFF"/>
                <w:sz w:val="16"/>
                <w:szCs w:val="16"/>
              </w:rPr>
            </w:pPr>
            <w:r>
              <w:rPr>
                <w:rFonts w:asciiTheme="minorHAnsi" w:hAnsiTheme="minorHAnsi"/>
                <w:b/>
                <w:bCs/>
                <w:color w:val="FFFFFF"/>
                <w:sz w:val="16"/>
                <w:szCs w:val="16"/>
              </w:rPr>
              <w:t xml:space="preserve">Keskmine hind 2015 </w:t>
            </w:r>
            <w:r w:rsidR="00BF39A9">
              <w:rPr>
                <w:rFonts w:asciiTheme="minorHAnsi" w:hAnsiTheme="minorHAnsi"/>
                <w:b/>
                <w:bCs/>
                <w:color w:val="FFFFFF"/>
                <w:sz w:val="16"/>
                <w:szCs w:val="16"/>
              </w:rPr>
              <w:t>septembris</w:t>
            </w:r>
          </w:p>
        </w:tc>
      </w:tr>
      <w:tr w:rsidR="00B50EFC" w:rsidRPr="00B50EFC" w14:paraId="0D50A36B" w14:textId="77777777" w:rsidTr="00003298">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6EFFD974" w14:textId="77777777" w:rsidR="00B50EFC" w:rsidRPr="00B50EFC" w:rsidRDefault="00B50EFC" w:rsidP="00B50EFC">
            <w:pPr>
              <w:jc w:val="left"/>
              <w:rPr>
                <w:rFonts w:asciiTheme="minorHAnsi" w:hAnsiTheme="minorHAnsi"/>
                <w:b/>
                <w:bCs/>
                <w:color w:val="FFFFFF"/>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846176C" w14:textId="77777777" w:rsidR="00B50EFC" w:rsidRPr="00B50EFC" w:rsidRDefault="00B50EFC" w:rsidP="00B50EFC">
            <w:pPr>
              <w:jc w:val="left"/>
              <w:rPr>
                <w:rFonts w:asciiTheme="minorHAnsi" w:hAnsiTheme="minorHAnsi"/>
                <w:b/>
                <w:bCs/>
                <w:color w:val="FFFFFF"/>
                <w:sz w:val="16"/>
                <w:szCs w:val="16"/>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14:paraId="63FD73CE" w14:textId="77777777" w:rsidR="00B50EFC" w:rsidRPr="00B50EFC" w:rsidRDefault="00B50EFC" w:rsidP="00B50EFC">
            <w:pPr>
              <w:jc w:val="left"/>
              <w:rPr>
                <w:rFonts w:asciiTheme="minorHAnsi" w:hAnsiTheme="minorHAnsi"/>
                <w:b/>
                <w:bCs/>
                <w:color w:val="FFFFFF"/>
                <w:sz w:val="16"/>
                <w:szCs w:val="16"/>
              </w:rPr>
            </w:pPr>
          </w:p>
        </w:tc>
      </w:tr>
      <w:tr w:rsidR="00BF39A9" w:rsidRPr="00B50EFC" w14:paraId="403C70F3" w14:textId="77777777" w:rsidTr="00BF39A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9A03D4" w14:textId="77777777" w:rsidR="00BF39A9" w:rsidRPr="00B50EFC" w:rsidRDefault="00BF39A9" w:rsidP="00BF39A9">
            <w:pPr>
              <w:jc w:val="left"/>
              <w:rPr>
                <w:rFonts w:asciiTheme="minorHAnsi" w:hAnsiTheme="minorHAnsi"/>
                <w:color w:val="000000"/>
                <w:sz w:val="16"/>
                <w:szCs w:val="16"/>
              </w:rPr>
            </w:pPr>
            <w:r w:rsidRPr="00B50EFC">
              <w:rPr>
                <w:rFonts w:asciiTheme="minorHAnsi" w:hAnsiTheme="minorHAnsi"/>
                <w:color w:val="000000"/>
                <w:sz w:val="16"/>
                <w:szCs w:val="16"/>
              </w:rPr>
              <w:t>NPS Eesti</w:t>
            </w:r>
          </w:p>
        </w:tc>
        <w:tc>
          <w:tcPr>
            <w:tcW w:w="1276" w:type="dxa"/>
            <w:tcBorders>
              <w:top w:val="nil"/>
              <w:left w:val="nil"/>
              <w:bottom w:val="single" w:sz="8" w:space="0" w:color="auto"/>
              <w:right w:val="single" w:sz="8" w:space="0" w:color="auto"/>
            </w:tcBorders>
            <w:shd w:val="clear" w:color="auto" w:fill="auto"/>
            <w:vAlign w:val="center"/>
          </w:tcPr>
          <w:p w14:paraId="5491D28D" w14:textId="0C3E954B" w:rsidR="00BF39A9" w:rsidRPr="004977C9" w:rsidRDefault="00BF39A9" w:rsidP="00BF39A9">
            <w:pPr>
              <w:jc w:val="center"/>
              <w:rPr>
                <w:rFonts w:asciiTheme="minorHAnsi" w:hAnsiTheme="minorHAnsi"/>
                <w:color w:val="000000"/>
                <w:sz w:val="16"/>
                <w:szCs w:val="16"/>
              </w:rPr>
            </w:pPr>
            <w:r>
              <w:rPr>
                <w:rFonts w:asciiTheme="minorHAnsi" w:hAnsiTheme="minorHAnsi"/>
                <w:color w:val="000000"/>
                <w:sz w:val="16"/>
                <w:szCs w:val="16"/>
              </w:rPr>
              <w:t>34,97</w:t>
            </w:r>
          </w:p>
        </w:tc>
        <w:tc>
          <w:tcPr>
            <w:tcW w:w="1304" w:type="dxa"/>
            <w:tcBorders>
              <w:top w:val="nil"/>
              <w:left w:val="nil"/>
              <w:bottom w:val="single" w:sz="8" w:space="0" w:color="auto"/>
              <w:right w:val="single" w:sz="8" w:space="0" w:color="auto"/>
            </w:tcBorders>
            <w:shd w:val="clear" w:color="auto" w:fill="auto"/>
            <w:vAlign w:val="center"/>
          </w:tcPr>
          <w:p w14:paraId="794752B2" w14:textId="4DBC1803" w:rsidR="00BF39A9" w:rsidRPr="00B50EFC" w:rsidRDefault="00BF39A9" w:rsidP="00BF39A9">
            <w:pPr>
              <w:jc w:val="center"/>
              <w:rPr>
                <w:rFonts w:asciiTheme="minorHAnsi" w:hAnsiTheme="minorHAnsi"/>
                <w:color w:val="000000"/>
                <w:sz w:val="16"/>
                <w:szCs w:val="16"/>
              </w:rPr>
            </w:pPr>
            <w:r w:rsidRPr="00963106">
              <w:rPr>
                <w:rFonts w:ascii="Calibri" w:hAnsi="Calibri"/>
                <w:color w:val="000000"/>
                <w:sz w:val="16"/>
                <w:szCs w:val="16"/>
              </w:rPr>
              <w:t>31,70</w:t>
            </w:r>
          </w:p>
        </w:tc>
      </w:tr>
      <w:tr w:rsidR="00BF39A9" w:rsidRPr="00B50EFC" w14:paraId="74A235C9" w14:textId="77777777" w:rsidTr="00BF39A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C5DE89" w14:textId="77777777" w:rsidR="00BF39A9" w:rsidRPr="00B50EFC" w:rsidRDefault="00BF39A9" w:rsidP="00BF39A9">
            <w:pPr>
              <w:jc w:val="left"/>
              <w:rPr>
                <w:rFonts w:asciiTheme="minorHAnsi" w:hAnsiTheme="minorHAnsi"/>
                <w:color w:val="000000"/>
                <w:sz w:val="16"/>
                <w:szCs w:val="16"/>
              </w:rPr>
            </w:pPr>
            <w:r w:rsidRPr="00B50EFC">
              <w:rPr>
                <w:rFonts w:asciiTheme="minorHAnsi" w:hAnsiTheme="minorHAnsi"/>
                <w:color w:val="000000"/>
                <w:sz w:val="16"/>
                <w:szCs w:val="16"/>
              </w:rPr>
              <w:t>NPS Läti</w:t>
            </w:r>
          </w:p>
        </w:tc>
        <w:tc>
          <w:tcPr>
            <w:tcW w:w="1276" w:type="dxa"/>
            <w:tcBorders>
              <w:top w:val="nil"/>
              <w:left w:val="nil"/>
              <w:bottom w:val="single" w:sz="8" w:space="0" w:color="auto"/>
              <w:right w:val="single" w:sz="8" w:space="0" w:color="auto"/>
            </w:tcBorders>
            <w:shd w:val="clear" w:color="auto" w:fill="auto"/>
            <w:vAlign w:val="center"/>
          </w:tcPr>
          <w:p w14:paraId="66F719D0" w14:textId="57F216F7" w:rsidR="00BF39A9" w:rsidRPr="004977C9" w:rsidRDefault="00BF39A9" w:rsidP="00BF39A9">
            <w:pPr>
              <w:jc w:val="center"/>
              <w:rPr>
                <w:rFonts w:asciiTheme="minorHAnsi" w:hAnsiTheme="minorHAnsi"/>
                <w:color w:val="000000"/>
                <w:sz w:val="16"/>
                <w:szCs w:val="16"/>
              </w:rPr>
            </w:pPr>
            <w:r>
              <w:rPr>
                <w:rFonts w:asciiTheme="minorHAnsi" w:hAnsiTheme="minorHAnsi"/>
                <w:color w:val="000000"/>
                <w:sz w:val="16"/>
                <w:szCs w:val="16"/>
              </w:rPr>
              <w:t>56,44</w:t>
            </w:r>
          </w:p>
        </w:tc>
        <w:tc>
          <w:tcPr>
            <w:tcW w:w="1304" w:type="dxa"/>
            <w:tcBorders>
              <w:top w:val="nil"/>
              <w:left w:val="nil"/>
              <w:bottom w:val="single" w:sz="8" w:space="0" w:color="auto"/>
              <w:right w:val="single" w:sz="8" w:space="0" w:color="auto"/>
            </w:tcBorders>
            <w:shd w:val="clear" w:color="auto" w:fill="auto"/>
            <w:vAlign w:val="center"/>
          </w:tcPr>
          <w:p w14:paraId="30A63DEB" w14:textId="43F20F7E" w:rsidR="00BF39A9" w:rsidRPr="00B50EFC" w:rsidRDefault="00BF39A9" w:rsidP="00BF39A9">
            <w:pPr>
              <w:jc w:val="center"/>
              <w:rPr>
                <w:rFonts w:asciiTheme="minorHAnsi" w:hAnsiTheme="minorHAnsi"/>
                <w:color w:val="000000"/>
                <w:sz w:val="16"/>
                <w:szCs w:val="16"/>
              </w:rPr>
            </w:pPr>
            <w:r w:rsidRPr="00963106">
              <w:rPr>
                <w:rFonts w:ascii="Calibri" w:hAnsi="Calibri"/>
                <w:color w:val="000000"/>
                <w:sz w:val="16"/>
                <w:szCs w:val="16"/>
              </w:rPr>
              <w:t>44,30</w:t>
            </w:r>
          </w:p>
        </w:tc>
      </w:tr>
      <w:tr w:rsidR="00BF39A9" w:rsidRPr="00B50EFC" w14:paraId="772655E7" w14:textId="77777777" w:rsidTr="00BF39A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DF662EC" w14:textId="77777777" w:rsidR="00BF39A9" w:rsidRPr="00B50EFC" w:rsidRDefault="00BF39A9" w:rsidP="00BF39A9">
            <w:pPr>
              <w:jc w:val="left"/>
              <w:rPr>
                <w:rFonts w:asciiTheme="minorHAnsi" w:hAnsiTheme="minorHAnsi"/>
                <w:color w:val="000000"/>
                <w:sz w:val="16"/>
                <w:szCs w:val="16"/>
              </w:rPr>
            </w:pPr>
            <w:r w:rsidRPr="00B50EFC">
              <w:rPr>
                <w:rFonts w:asciiTheme="minorHAnsi" w:hAnsiTheme="minorHAnsi"/>
                <w:color w:val="000000"/>
                <w:sz w:val="16"/>
                <w:szCs w:val="16"/>
              </w:rPr>
              <w:t>NPS Leedu</w:t>
            </w:r>
          </w:p>
        </w:tc>
        <w:tc>
          <w:tcPr>
            <w:tcW w:w="1276" w:type="dxa"/>
            <w:tcBorders>
              <w:top w:val="nil"/>
              <w:left w:val="nil"/>
              <w:bottom w:val="single" w:sz="8" w:space="0" w:color="auto"/>
              <w:right w:val="single" w:sz="8" w:space="0" w:color="auto"/>
            </w:tcBorders>
            <w:shd w:val="clear" w:color="auto" w:fill="auto"/>
            <w:vAlign w:val="center"/>
          </w:tcPr>
          <w:p w14:paraId="403DB7CC" w14:textId="7D67EED3" w:rsidR="00BF39A9" w:rsidRPr="004977C9" w:rsidRDefault="00BF39A9" w:rsidP="00BF39A9">
            <w:pPr>
              <w:jc w:val="center"/>
              <w:rPr>
                <w:rFonts w:asciiTheme="minorHAnsi" w:hAnsiTheme="minorHAnsi"/>
                <w:color w:val="000000"/>
                <w:sz w:val="16"/>
                <w:szCs w:val="16"/>
              </w:rPr>
            </w:pPr>
            <w:r>
              <w:rPr>
                <w:rFonts w:asciiTheme="minorHAnsi" w:hAnsiTheme="minorHAnsi"/>
                <w:color w:val="000000"/>
                <w:sz w:val="16"/>
                <w:szCs w:val="16"/>
              </w:rPr>
              <w:t>56,44</w:t>
            </w:r>
          </w:p>
        </w:tc>
        <w:tc>
          <w:tcPr>
            <w:tcW w:w="1304" w:type="dxa"/>
            <w:tcBorders>
              <w:top w:val="nil"/>
              <w:left w:val="nil"/>
              <w:bottom w:val="single" w:sz="8" w:space="0" w:color="auto"/>
              <w:right w:val="single" w:sz="8" w:space="0" w:color="auto"/>
            </w:tcBorders>
            <w:shd w:val="clear" w:color="auto" w:fill="auto"/>
            <w:vAlign w:val="center"/>
          </w:tcPr>
          <w:p w14:paraId="1AC0F291" w14:textId="38493DE6" w:rsidR="00BF39A9" w:rsidRPr="00B50EFC" w:rsidRDefault="00BF39A9" w:rsidP="00BF39A9">
            <w:pPr>
              <w:jc w:val="center"/>
              <w:rPr>
                <w:rFonts w:asciiTheme="minorHAnsi" w:hAnsiTheme="minorHAnsi"/>
                <w:color w:val="000000"/>
                <w:sz w:val="16"/>
                <w:szCs w:val="16"/>
              </w:rPr>
            </w:pPr>
            <w:r w:rsidRPr="00963106">
              <w:rPr>
                <w:rFonts w:ascii="Calibri" w:hAnsi="Calibri"/>
                <w:color w:val="000000"/>
                <w:sz w:val="16"/>
                <w:szCs w:val="16"/>
              </w:rPr>
              <w:t>44,30</w:t>
            </w:r>
          </w:p>
        </w:tc>
      </w:tr>
      <w:tr w:rsidR="00BF39A9" w:rsidRPr="00B50EFC" w14:paraId="4DA0BA78" w14:textId="77777777" w:rsidTr="00BF39A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4BA65B9" w14:textId="77777777" w:rsidR="00BF39A9" w:rsidRPr="00B50EFC" w:rsidRDefault="00BF39A9" w:rsidP="00BF39A9">
            <w:pPr>
              <w:jc w:val="left"/>
              <w:rPr>
                <w:rFonts w:asciiTheme="minorHAnsi" w:hAnsiTheme="minorHAnsi"/>
                <w:color w:val="000000"/>
                <w:sz w:val="16"/>
                <w:szCs w:val="16"/>
              </w:rPr>
            </w:pPr>
            <w:r w:rsidRPr="00B50EFC">
              <w:rPr>
                <w:rFonts w:asciiTheme="minorHAnsi" w:hAnsiTheme="minorHAnsi"/>
                <w:color w:val="000000"/>
                <w:sz w:val="16"/>
                <w:szCs w:val="16"/>
              </w:rPr>
              <w:t>NPS Soome</w:t>
            </w:r>
          </w:p>
        </w:tc>
        <w:tc>
          <w:tcPr>
            <w:tcW w:w="1276" w:type="dxa"/>
            <w:tcBorders>
              <w:top w:val="nil"/>
              <w:left w:val="nil"/>
              <w:bottom w:val="single" w:sz="8" w:space="0" w:color="auto"/>
              <w:right w:val="single" w:sz="8" w:space="0" w:color="auto"/>
            </w:tcBorders>
            <w:shd w:val="clear" w:color="auto" w:fill="auto"/>
            <w:vAlign w:val="center"/>
          </w:tcPr>
          <w:p w14:paraId="4DDD25C6" w14:textId="1742007A" w:rsidR="00BF39A9" w:rsidRPr="004977C9" w:rsidRDefault="00BF39A9" w:rsidP="00BF39A9">
            <w:pPr>
              <w:jc w:val="center"/>
              <w:rPr>
                <w:rFonts w:asciiTheme="minorHAnsi" w:hAnsiTheme="minorHAnsi"/>
                <w:color w:val="000000"/>
                <w:sz w:val="16"/>
                <w:szCs w:val="16"/>
              </w:rPr>
            </w:pPr>
            <w:r>
              <w:rPr>
                <w:rFonts w:asciiTheme="minorHAnsi" w:hAnsiTheme="minorHAnsi"/>
                <w:color w:val="000000"/>
                <w:sz w:val="16"/>
                <w:szCs w:val="16"/>
              </w:rPr>
              <w:t>33,49</w:t>
            </w:r>
          </w:p>
        </w:tc>
        <w:tc>
          <w:tcPr>
            <w:tcW w:w="1304" w:type="dxa"/>
            <w:tcBorders>
              <w:top w:val="nil"/>
              <w:left w:val="nil"/>
              <w:bottom w:val="single" w:sz="8" w:space="0" w:color="auto"/>
              <w:right w:val="single" w:sz="8" w:space="0" w:color="auto"/>
            </w:tcBorders>
            <w:shd w:val="clear" w:color="auto" w:fill="auto"/>
            <w:vAlign w:val="center"/>
          </w:tcPr>
          <w:p w14:paraId="37FF0648" w14:textId="6CD87452" w:rsidR="00BF39A9" w:rsidRPr="00B50EFC" w:rsidRDefault="00BF39A9" w:rsidP="00BF39A9">
            <w:pPr>
              <w:jc w:val="center"/>
              <w:rPr>
                <w:rFonts w:asciiTheme="minorHAnsi" w:hAnsiTheme="minorHAnsi"/>
                <w:color w:val="000000"/>
                <w:sz w:val="16"/>
                <w:szCs w:val="16"/>
              </w:rPr>
            </w:pPr>
            <w:r w:rsidRPr="004977C9">
              <w:rPr>
                <w:rFonts w:ascii="Calibri" w:hAnsi="Calibri"/>
                <w:color w:val="000000"/>
                <w:sz w:val="16"/>
                <w:szCs w:val="16"/>
              </w:rPr>
              <w:t>31,</w:t>
            </w:r>
            <w:r>
              <w:rPr>
                <w:rFonts w:ascii="Calibri" w:hAnsi="Calibri"/>
                <w:color w:val="000000"/>
                <w:sz w:val="16"/>
                <w:szCs w:val="16"/>
              </w:rPr>
              <w:t>75</w:t>
            </w:r>
          </w:p>
        </w:tc>
      </w:tr>
    </w:tbl>
    <w:p w14:paraId="7556E2E1" w14:textId="77777777" w:rsidR="00916ABB" w:rsidRDefault="00916ABB" w:rsidP="006F37B9"/>
    <w:p w14:paraId="04E43A8C" w14:textId="1E12BF2E" w:rsidR="001A7C0A" w:rsidRDefault="000411FC" w:rsidP="006F37B9">
      <w:pPr>
        <w:rPr>
          <w:highlight w:val="yellow"/>
        </w:rPr>
      </w:pPr>
      <w:r w:rsidRPr="00003298">
        <w:t xml:space="preserve">Põhjamaade </w:t>
      </w:r>
      <w:r w:rsidR="00BF39A9">
        <w:t>hüdroenergia potentsiaal on jätkuvalt heal tasemel – oktoobri viimase nädala seisuga oli vee</w:t>
      </w:r>
      <w:r w:rsidR="00BF39A9">
        <w:softHyphen/>
        <w:t>reservuaaride täituvus</w:t>
      </w:r>
      <w:r w:rsidR="00003298" w:rsidRPr="00003298">
        <w:t xml:space="preserve"> </w:t>
      </w:r>
      <w:r w:rsidR="00DC74EE" w:rsidRPr="00003298">
        <w:t xml:space="preserve"> </w:t>
      </w:r>
      <w:r w:rsidR="00BF39A9">
        <w:t>86,7</w:t>
      </w:r>
      <w:r w:rsidR="00DC74EE" w:rsidRPr="00003298">
        <w:t xml:space="preserve">% </w:t>
      </w:r>
      <w:r w:rsidR="007C735B">
        <w:t>maksimaalsest</w:t>
      </w:r>
      <w:r w:rsidR="00DC74EE" w:rsidRPr="00003298">
        <w:t xml:space="preserve"> (100% 02.01.2012 121 429 GWh). </w:t>
      </w:r>
      <w:r w:rsidR="001A7C0A" w:rsidRPr="00003298">
        <w:t>Elektri</w:t>
      </w:r>
      <w:r w:rsidR="00EE6633">
        <w:t xml:space="preserve"> </w:t>
      </w:r>
      <w:r w:rsidR="001A7C0A" w:rsidRPr="00003298">
        <w:t xml:space="preserve">tootmine kasvas </w:t>
      </w:r>
      <w:r w:rsidR="00EE6633">
        <w:t xml:space="preserve">Rootsis 25%, </w:t>
      </w:r>
      <w:r w:rsidR="00EE6633" w:rsidRPr="00003298">
        <w:t xml:space="preserve"> Soomes </w:t>
      </w:r>
      <w:r w:rsidR="00EE6633">
        <w:t>22</w:t>
      </w:r>
      <w:r w:rsidR="00EE6633" w:rsidRPr="00003298">
        <w:t>%</w:t>
      </w:r>
      <w:r w:rsidR="00EE6633">
        <w:t xml:space="preserve">, </w:t>
      </w:r>
      <w:r w:rsidR="001A7C0A" w:rsidRPr="00003298">
        <w:t>Taanis 1</w:t>
      </w:r>
      <w:r w:rsidR="00EE6633">
        <w:t>8% ja</w:t>
      </w:r>
      <w:r w:rsidR="001A7C0A" w:rsidRPr="00003298">
        <w:t xml:space="preserve"> Norras </w:t>
      </w:r>
      <w:r w:rsidR="00EE6633">
        <w:t>8%</w:t>
      </w:r>
      <w:r w:rsidR="001A7C0A" w:rsidRPr="00003298">
        <w:t xml:space="preserve">. </w:t>
      </w:r>
      <w:r w:rsidR="00EE6633">
        <w:lastRenderedPageBreak/>
        <w:t>T</w:t>
      </w:r>
      <w:r w:rsidR="001A7C0A" w:rsidRPr="00003298">
        <w:t xml:space="preserve">arbimine kasvas Norras </w:t>
      </w:r>
      <w:r w:rsidR="00EE6633">
        <w:t>18</w:t>
      </w:r>
      <w:r w:rsidR="001A7C0A" w:rsidRPr="00003298">
        <w:t>%,</w:t>
      </w:r>
      <w:r w:rsidR="001A7C0A">
        <w:t xml:space="preserve"> </w:t>
      </w:r>
      <w:r w:rsidR="000E7923">
        <w:t>Rootsis 17</w:t>
      </w:r>
      <w:r w:rsidR="001A7C0A" w:rsidRPr="000E7923">
        <w:t>%</w:t>
      </w:r>
      <w:r w:rsidR="00EC75B7">
        <w:t>,</w:t>
      </w:r>
      <w:r w:rsidR="001A7C0A" w:rsidRPr="000E7923">
        <w:t xml:space="preserve"> </w:t>
      </w:r>
      <w:r w:rsidR="001A7C0A">
        <w:t xml:space="preserve">Soomes </w:t>
      </w:r>
      <w:r w:rsidR="00EE6633">
        <w:t>15</w:t>
      </w:r>
      <w:r w:rsidR="001A7C0A">
        <w:t>%</w:t>
      </w:r>
      <w:r w:rsidR="000E7923">
        <w:t xml:space="preserve"> ja Taanis 7</w:t>
      </w:r>
      <w:r w:rsidR="00EE6633">
        <w:t>%</w:t>
      </w:r>
      <w:r w:rsidR="001A7C0A">
        <w:t>.</w:t>
      </w:r>
      <w:r w:rsidR="00EE6633">
        <w:t xml:space="preserve"> T</w:t>
      </w:r>
      <w:r w:rsidR="001A7C0A" w:rsidRPr="001A7C0A">
        <w:t xml:space="preserve">ootmine </w:t>
      </w:r>
      <w:r w:rsidR="00EE6633">
        <w:t xml:space="preserve">ületas oktoobris </w:t>
      </w:r>
      <w:r w:rsidR="001A7C0A" w:rsidRPr="001A7C0A">
        <w:t>siseriiklikku tarbi</w:t>
      </w:r>
      <w:r w:rsidR="001A7C0A" w:rsidRPr="001A7C0A">
        <w:softHyphen/>
        <w:t xml:space="preserve">mist </w:t>
      </w:r>
      <w:r w:rsidR="001A7C0A">
        <w:t>Norras</w:t>
      </w:r>
      <w:r w:rsidR="001A7C0A" w:rsidRPr="001A7C0A">
        <w:t xml:space="preserve"> </w:t>
      </w:r>
      <w:r w:rsidR="00EE6633">
        <w:t>12</w:t>
      </w:r>
      <w:r w:rsidR="001A7C0A" w:rsidRPr="001A7C0A">
        <w:t xml:space="preserve">% ning </w:t>
      </w:r>
      <w:r w:rsidR="000E7923">
        <w:t>Rootsis 23</w:t>
      </w:r>
      <w:r w:rsidR="001A7C0A" w:rsidRPr="000E7923">
        <w:t>%.</w:t>
      </w:r>
      <w:r w:rsidR="001A7C0A" w:rsidRPr="001A7C0A">
        <w:t xml:space="preserve"> Soomes kaeti kodumaise toodanguga </w:t>
      </w:r>
      <w:r w:rsidR="00EE6633">
        <w:t>83</w:t>
      </w:r>
      <w:r w:rsidR="001A7C0A" w:rsidRPr="001A7C0A">
        <w:t xml:space="preserve">% </w:t>
      </w:r>
      <w:r w:rsidR="00EE6633">
        <w:t xml:space="preserve">tarbimistest, </w:t>
      </w:r>
      <w:r w:rsidR="001A7C0A" w:rsidRPr="001A7C0A">
        <w:t xml:space="preserve">Taanis </w:t>
      </w:r>
      <w:r w:rsidR="001A7C0A">
        <w:t>6</w:t>
      </w:r>
      <w:r w:rsidR="00EE6633">
        <w:t>7</w:t>
      </w:r>
      <w:r w:rsidR="001A7C0A" w:rsidRPr="001A7C0A">
        <w:t>%</w:t>
      </w:r>
      <w:r w:rsidR="00EE6633">
        <w:t xml:space="preserve"> tarbimisest</w:t>
      </w:r>
      <w:r w:rsidR="001A7C0A" w:rsidRPr="001A7C0A">
        <w:t>.</w:t>
      </w:r>
    </w:p>
    <w:p w14:paraId="00AB4B8E" w14:textId="77777777" w:rsidR="006F37B9" w:rsidRDefault="006F37B9" w:rsidP="006F37B9"/>
    <w:tbl>
      <w:tblPr>
        <w:tblW w:w="4551" w:type="dxa"/>
        <w:tblInd w:w="55" w:type="dxa"/>
        <w:tblCellMar>
          <w:left w:w="70" w:type="dxa"/>
          <w:right w:w="70" w:type="dxa"/>
        </w:tblCellMar>
        <w:tblLook w:val="04A0" w:firstRow="1" w:lastRow="0" w:firstColumn="1" w:lastColumn="0" w:noHBand="0" w:noVBand="1"/>
      </w:tblPr>
      <w:tblGrid>
        <w:gridCol w:w="2000"/>
        <w:gridCol w:w="1276"/>
        <w:gridCol w:w="1275"/>
      </w:tblGrid>
      <w:tr w:rsidR="006F37B9" w:rsidRPr="006F37B9" w14:paraId="499788A9" w14:textId="77777777" w:rsidTr="006C0B93">
        <w:trPr>
          <w:trHeight w:val="315"/>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008080"/>
            <w:noWrap/>
            <w:vAlign w:val="center"/>
            <w:hideMark/>
          </w:tcPr>
          <w:p w14:paraId="3E687A50" w14:textId="77777777" w:rsidR="006F37B9" w:rsidRPr="006F37B9" w:rsidRDefault="006F37B9" w:rsidP="006F37B9">
            <w:pPr>
              <w:jc w:val="left"/>
              <w:rPr>
                <w:rFonts w:asciiTheme="minorHAnsi" w:hAnsiTheme="minorHAnsi"/>
                <w:b/>
                <w:bCs/>
                <w:color w:val="FFFFFF"/>
                <w:sz w:val="16"/>
                <w:szCs w:val="16"/>
              </w:rPr>
            </w:pPr>
            <w:r w:rsidRPr="006F37B9">
              <w:rPr>
                <w:rFonts w:asciiTheme="minorHAnsi" w:hAnsiTheme="minorHAnsi"/>
                <w:b/>
                <w:bCs/>
                <w:color w:val="FFFFFF"/>
                <w:sz w:val="16"/>
                <w:szCs w:val="16"/>
              </w:rPr>
              <w:t>Elektribörs</w:t>
            </w:r>
          </w:p>
        </w:tc>
        <w:tc>
          <w:tcPr>
            <w:tcW w:w="2551" w:type="dxa"/>
            <w:gridSpan w:val="2"/>
            <w:tcBorders>
              <w:top w:val="single" w:sz="8" w:space="0" w:color="auto"/>
              <w:left w:val="nil"/>
              <w:bottom w:val="single" w:sz="8" w:space="0" w:color="auto"/>
              <w:right w:val="single" w:sz="8" w:space="0" w:color="000000"/>
            </w:tcBorders>
            <w:shd w:val="clear" w:color="000000" w:fill="008080"/>
            <w:noWrap/>
            <w:vAlign w:val="center"/>
            <w:hideMark/>
          </w:tcPr>
          <w:p w14:paraId="49291F03" w14:textId="77777777" w:rsidR="006F37B9" w:rsidRPr="006F37B9" w:rsidRDefault="006F37B9"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Keskmine hind (€/MWh)</w:t>
            </w:r>
          </w:p>
        </w:tc>
      </w:tr>
      <w:tr w:rsidR="00F02D4A" w:rsidRPr="006F37B9" w14:paraId="71C7F735" w14:textId="77777777" w:rsidTr="006C0B93">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55629BAD" w14:textId="77777777" w:rsidR="00F02D4A" w:rsidRPr="006F37B9" w:rsidRDefault="00F02D4A" w:rsidP="006F37B9">
            <w:pPr>
              <w:jc w:val="left"/>
              <w:rPr>
                <w:rFonts w:asciiTheme="minorHAnsi" w:hAnsiTheme="minorHAnsi"/>
                <w:b/>
                <w:bCs/>
                <w:color w:val="FFFFFF"/>
                <w:sz w:val="16"/>
                <w:szCs w:val="16"/>
              </w:rPr>
            </w:pPr>
          </w:p>
        </w:tc>
        <w:tc>
          <w:tcPr>
            <w:tcW w:w="1276" w:type="dxa"/>
            <w:tcBorders>
              <w:top w:val="nil"/>
              <w:left w:val="nil"/>
              <w:bottom w:val="single" w:sz="8" w:space="0" w:color="auto"/>
              <w:right w:val="single" w:sz="8" w:space="0" w:color="auto"/>
            </w:tcBorders>
            <w:shd w:val="clear" w:color="000000" w:fill="008080"/>
            <w:noWrap/>
            <w:vAlign w:val="center"/>
            <w:hideMark/>
          </w:tcPr>
          <w:p w14:paraId="42FB2559" w14:textId="2D947D2B" w:rsidR="00F02D4A" w:rsidRPr="006F37B9" w:rsidRDefault="00F02D4A" w:rsidP="00EE6633">
            <w:pPr>
              <w:jc w:val="center"/>
              <w:rPr>
                <w:rFonts w:asciiTheme="minorHAnsi" w:hAnsiTheme="minorHAnsi"/>
                <w:b/>
                <w:bCs/>
                <w:color w:val="FFFFFF"/>
                <w:sz w:val="16"/>
                <w:szCs w:val="16"/>
              </w:rPr>
            </w:pPr>
            <w:r w:rsidRPr="006F37B9">
              <w:rPr>
                <w:rFonts w:asciiTheme="minorHAnsi" w:hAnsiTheme="minorHAnsi"/>
                <w:b/>
                <w:bCs/>
                <w:color w:val="FFFFFF"/>
                <w:sz w:val="16"/>
                <w:szCs w:val="16"/>
              </w:rPr>
              <w:t xml:space="preserve">2015 </w:t>
            </w:r>
            <w:r w:rsidR="00EE6633">
              <w:rPr>
                <w:rFonts w:asciiTheme="minorHAnsi" w:hAnsiTheme="minorHAnsi"/>
                <w:b/>
                <w:bCs/>
                <w:color w:val="FFFFFF"/>
                <w:sz w:val="16"/>
                <w:szCs w:val="16"/>
              </w:rPr>
              <w:t>oktoober</w:t>
            </w:r>
          </w:p>
        </w:tc>
        <w:tc>
          <w:tcPr>
            <w:tcW w:w="1275" w:type="dxa"/>
            <w:tcBorders>
              <w:top w:val="nil"/>
              <w:left w:val="nil"/>
              <w:bottom w:val="single" w:sz="8" w:space="0" w:color="auto"/>
              <w:right w:val="single" w:sz="8" w:space="0" w:color="auto"/>
            </w:tcBorders>
            <w:shd w:val="clear" w:color="000000" w:fill="008080"/>
            <w:noWrap/>
            <w:vAlign w:val="center"/>
            <w:hideMark/>
          </w:tcPr>
          <w:p w14:paraId="37D49795" w14:textId="14944391" w:rsidR="00F02D4A" w:rsidRPr="006F37B9" w:rsidRDefault="00003298" w:rsidP="00EE6633">
            <w:pPr>
              <w:jc w:val="center"/>
              <w:rPr>
                <w:rFonts w:asciiTheme="minorHAnsi" w:hAnsiTheme="minorHAnsi"/>
                <w:b/>
                <w:bCs/>
                <w:color w:val="FFFFFF"/>
                <w:sz w:val="16"/>
                <w:szCs w:val="16"/>
              </w:rPr>
            </w:pPr>
            <w:r w:rsidRPr="00003298">
              <w:rPr>
                <w:rFonts w:asciiTheme="minorHAnsi" w:hAnsiTheme="minorHAnsi"/>
                <w:b/>
                <w:bCs/>
                <w:color w:val="FFFFFF"/>
                <w:sz w:val="16"/>
                <w:szCs w:val="16"/>
              </w:rPr>
              <w:t xml:space="preserve">2015 </w:t>
            </w:r>
            <w:r w:rsidR="00EE6633">
              <w:rPr>
                <w:rFonts w:asciiTheme="minorHAnsi" w:hAnsiTheme="minorHAnsi"/>
                <w:b/>
                <w:bCs/>
                <w:color w:val="FFFFFF"/>
                <w:sz w:val="16"/>
                <w:szCs w:val="16"/>
              </w:rPr>
              <w:t>september</w:t>
            </w:r>
            <w:r w:rsidRPr="00003298">
              <w:rPr>
                <w:rFonts w:asciiTheme="minorHAnsi" w:hAnsiTheme="minorHAnsi"/>
                <w:b/>
                <w:bCs/>
                <w:color w:val="FFFFFF"/>
                <w:sz w:val="16"/>
                <w:szCs w:val="16"/>
              </w:rPr>
              <w:t xml:space="preserve"> </w:t>
            </w:r>
          </w:p>
        </w:tc>
      </w:tr>
      <w:tr w:rsidR="006C0B93" w:rsidRPr="006F37B9" w14:paraId="269E709B" w14:textId="77777777" w:rsidTr="006C0B93">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F63A26B" w14:textId="77777777" w:rsidR="006C0B93" w:rsidRPr="006F37B9" w:rsidRDefault="006C0B93" w:rsidP="006C0B93">
            <w:pPr>
              <w:jc w:val="left"/>
              <w:rPr>
                <w:rFonts w:asciiTheme="minorHAnsi" w:hAnsiTheme="minorHAnsi"/>
                <w:color w:val="000000"/>
                <w:sz w:val="16"/>
                <w:szCs w:val="16"/>
              </w:rPr>
            </w:pPr>
            <w:r w:rsidRPr="006F37B9">
              <w:rPr>
                <w:rFonts w:asciiTheme="minorHAnsi" w:hAnsiTheme="minorHAnsi"/>
                <w:color w:val="000000"/>
                <w:sz w:val="16"/>
                <w:szCs w:val="16"/>
              </w:rPr>
              <w:t>Nord Pool Spot (SYS)</w:t>
            </w:r>
          </w:p>
        </w:tc>
        <w:tc>
          <w:tcPr>
            <w:tcW w:w="1276" w:type="dxa"/>
            <w:tcBorders>
              <w:top w:val="nil"/>
              <w:left w:val="nil"/>
              <w:bottom w:val="single" w:sz="8" w:space="0" w:color="auto"/>
              <w:right w:val="single" w:sz="8" w:space="0" w:color="auto"/>
            </w:tcBorders>
            <w:shd w:val="clear" w:color="auto" w:fill="auto"/>
            <w:noWrap/>
            <w:vAlign w:val="center"/>
          </w:tcPr>
          <w:p w14:paraId="4C5AA794" w14:textId="7BE9B91C" w:rsidR="006C0B93" w:rsidRPr="006F37B9" w:rsidRDefault="006C0B93" w:rsidP="006C0B93">
            <w:pPr>
              <w:jc w:val="center"/>
              <w:rPr>
                <w:rFonts w:asciiTheme="minorHAnsi" w:hAnsiTheme="minorHAnsi"/>
                <w:color w:val="000000"/>
                <w:sz w:val="16"/>
                <w:szCs w:val="16"/>
              </w:rPr>
            </w:pPr>
            <w:r>
              <w:rPr>
                <w:rFonts w:asciiTheme="minorHAnsi" w:hAnsiTheme="minorHAnsi"/>
                <w:color w:val="000000"/>
                <w:sz w:val="16"/>
                <w:szCs w:val="16"/>
              </w:rPr>
              <w:t>22,13</w:t>
            </w:r>
          </w:p>
        </w:tc>
        <w:tc>
          <w:tcPr>
            <w:tcW w:w="1275" w:type="dxa"/>
            <w:tcBorders>
              <w:top w:val="nil"/>
              <w:left w:val="nil"/>
              <w:bottom w:val="single" w:sz="8" w:space="0" w:color="auto"/>
              <w:right w:val="single" w:sz="8" w:space="0" w:color="auto"/>
            </w:tcBorders>
            <w:shd w:val="clear" w:color="auto" w:fill="auto"/>
            <w:noWrap/>
            <w:vAlign w:val="center"/>
          </w:tcPr>
          <w:p w14:paraId="4CDBC842" w14:textId="1974B9DA" w:rsidR="006C0B93" w:rsidRPr="006F37B9" w:rsidRDefault="006C0B93" w:rsidP="006C0B93">
            <w:pPr>
              <w:jc w:val="center"/>
              <w:rPr>
                <w:rFonts w:asciiTheme="minorHAnsi" w:hAnsiTheme="minorHAnsi"/>
                <w:color w:val="000000"/>
                <w:sz w:val="16"/>
                <w:szCs w:val="16"/>
              </w:rPr>
            </w:pPr>
            <w:r>
              <w:rPr>
                <w:rFonts w:asciiTheme="minorHAnsi" w:hAnsiTheme="minorHAnsi"/>
                <w:color w:val="000000"/>
                <w:sz w:val="16"/>
                <w:szCs w:val="16"/>
              </w:rPr>
              <w:t>17,45</w:t>
            </w:r>
          </w:p>
        </w:tc>
      </w:tr>
      <w:tr w:rsidR="006C0B93" w:rsidRPr="006F37B9" w14:paraId="57B5AA76" w14:textId="77777777" w:rsidTr="006C0B93">
        <w:trPr>
          <w:trHeight w:val="55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2752C1FA" w14:textId="77777777" w:rsidR="006C0B93" w:rsidRPr="006F37B9" w:rsidRDefault="006C0B93" w:rsidP="006C0B93">
            <w:pPr>
              <w:jc w:val="left"/>
              <w:rPr>
                <w:rFonts w:asciiTheme="minorHAnsi" w:hAnsiTheme="minorHAnsi"/>
                <w:color w:val="000000"/>
                <w:sz w:val="16"/>
                <w:szCs w:val="16"/>
              </w:rPr>
            </w:pPr>
            <w:r w:rsidRPr="006F37B9">
              <w:rPr>
                <w:rFonts w:asciiTheme="minorHAnsi" w:hAnsiTheme="minorHAnsi"/>
                <w:color w:val="000000"/>
                <w:sz w:val="16"/>
                <w:szCs w:val="16"/>
              </w:rPr>
              <w:t>European Power Exchange (ELIX Base/Peak)</w:t>
            </w:r>
          </w:p>
        </w:tc>
        <w:tc>
          <w:tcPr>
            <w:tcW w:w="1276" w:type="dxa"/>
            <w:tcBorders>
              <w:top w:val="nil"/>
              <w:left w:val="nil"/>
              <w:bottom w:val="single" w:sz="8" w:space="0" w:color="auto"/>
              <w:right w:val="single" w:sz="8" w:space="0" w:color="auto"/>
            </w:tcBorders>
            <w:shd w:val="clear" w:color="auto" w:fill="auto"/>
            <w:noWrap/>
            <w:vAlign w:val="center"/>
          </w:tcPr>
          <w:p w14:paraId="2CE85B3A" w14:textId="5A795B3E" w:rsidR="006C0B93" w:rsidRPr="006F37B9" w:rsidRDefault="006C0B93" w:rsidP="006C0B93">
            <w:pPr>
              <w:jc w:val="center"/>
              <w:rPr>
                <w:rFonts w:asciiTheme="minorHAnsi" w:hAnsiTheme="minorHAnsi"/>
                <w:color w:val="000000"/>
                <w:sz w:val="16"/>
                <w:szCs w:val="16"/>
              </w:rPr>
            </w:pPr>
            <w:r>
              <w:rPr>
                <w:rFonts w:asciiTheme="minorHAnsi" w:hAnsiTheme="minorHAnsi"/>
                <w:color w:val="000000"/>
                <w:sz w:val="16"/>
                <w:szCs w:val="16"/>
              </w:rPr>
              <w:t>40,72/45,95</w:t>
            </w:r>
          </w:p>
        </w:tc>
        <w:tc>
          <w:tcPr>
            <w:tcW w:w="1275" w:type="dxa"/>
            <w:tcBorders>
              <w:top w:val="nil"/>
              <w:left w:val="nil"/>
              <w:bottom w:val="single" w:sz="8" w:space="0" w:color="auto"/>
              <w:right w:val="single" w:sz="8" w:space="0" w:color="auto"/>
            </w:tcBorders>
            <w:shd w:val="clear" w:color="auto" w:fill="auto"/>
            <w:noWrap/>
            <w:vAlign w:val="center"/>
          </w:tcPr>
          <w:p w14:paraId="69009DE1" w14:textId="2E0A97CB" w:rsidR="006C0B93" w:rsidRPr="006F37B9" w:rsidRDefault="006C0B93" w:rsidP="006C0B93">
            <w:pPr>
              <w:jc w:val="center"/>
              <w:rPr>
                <w:rFonts w:asciiTheme="minorHAnsi" w:hAnsiTheme="minorHAnsi"/>
                <w:color w:val="000000"/>
                <w:sz w:val="16"/>
                <w:szCs w:val="16"/>
              </w:rPr>
            </w:pPr>
            <w:r>
              <w:rPr>
                <w:rFonts w:asciiTheme="minorHAnsi" w:hAnsiTheme="minorHAnsi"/>
                <w:color w:val="000000"/>
                <w:sz w:val="16"/>
                <w:szCs w:val="16"/>
              </w:rPr>
              <w:t>32,11/35,45</w:t>
            </w:r>
          </w:p>
        </w:tc>
      </w:tr>
    </w:tbl>
    <w:p w14:paraId="68BD3250" w14:textId="518F6799" w:rsidR="00CD30CF" w:rsidRDefault="0097417C" w:rsidP="003F4DF5">
      <w:pPr>
        <w:spacing w:after="240"/>
      </w:pPr>
      <w:r>
        <w:br/>
      </w:r>
      <w:r w:rsidR="004D7698" w:rsidRPr="00003298">
        <w:t>European P</w:t>
      </w:r>
      <w:r w:rsidR="007C735B">
        <w:t xml:space="preserve">ower Exchange’i (EPEX SPOT) </w:t>
      </w:r>
      <w:r w:rsidR="004D7698" w:rsidRPr="00003298">
        <w:t>ELIX (Euro</w:t>
      </w:r>
      <w:r w:rsidR="004D7698" w:rsidRPr="00003298">
        <w:softHyphen/>
        <w:t xml:space="preserve">pean Electricity Index) baaskoormuse </w:t>
      </w:r>
      <w:r w:rsidR="00BC7BEC" w:rsidRPr="00003298">
        <w:t>ja</w:t>
      </w:r>
      <w:r w:rsidR="004D7698" w:rsidRPr="00003298">
        <w:t xml:space="preserve"> tipukoormuse</w:t>
      </w:r>
      <w:r w:rsidR="000A4902" w:rsidRPr="00003298">
        <w:t xml:space="preserve"> keskmised</w:t>
      </w:r>
      <w:r w:rsidR="004D7698" w:rsidRPr="00003298">
        <w:t xml:space="preserve"> </w:t>
      </w:r>
      <w:r w:rsidR="00BC7BEC" w:rsidRPr="00003298">
        <w:t>hinnad</w:t>
      </w:r>
      <w:r w:rsidR="004D7698" w:rsidRPr="00003298">
        <w:t xml:space="preserve"> </w:t>
      </w:r>
      <w:r w:rsidR="00BE3384">
        <w:t>tõusid</w:t>
      </w:r>
      <w:r w:rsidR="00BC7BEC" w:rsidRPr="00003298">
        <w:t xml:space="preserve"> </w:t>
      </w:r>
      <w:r w:rsidR="006C0B93">
        <w:t xml:space="preserve">oktoobris </w:t>
      </w:r>
      <w:r w:rsidR="00BC7BEC" w:rsidRPr="00003298">
        <w:t xml:space="preserve">eelneva kuuga võrreldes </w:t>
      </w:r>
      <w:r w:rsidR="00BE3384">
        <w:t xml:space="preserve">vastavalt </w:t>
      </w:r>
      <w:r w:rsidR="006C0B93">
        <w:t>27</w:t>
      </w:r>
      <w:r w:rsidR="00BC7BEC" w:rsidRPr="00003298">
        <w:t>%</w:t>
      </w:r>
      <w:r w:rsidR="00BE3384">
        <w:t xml:space="preserve"> (</w:t>
      </w:r>
      <w:r w:rsidR="006C0B93">
        <w:t>40,72</w:t>
      </w:r>
      <w:r w:rsidR="00BE3384">
        <w:t xml:space="preserve"> €/MWh) ja </w:t>
      </w:r>
      <w:r w:rsidR="006C0B93">
        <w:t>30</w:t>
      </w:r>
      <w:r w:rsidR="00BE3384">
        <w:t>% (45</w:t>
      </w:r>
      <w:r w:rsidR="006C0B93">
        <w:t>,95</w:t>
      </w:r>
      <w:r w:rsidR="00BE3384">
        <w:t xml:space="preserve"> €/MWh). </w:t>
      </w:r>
      <w:r w:rsidR="006C0B93">
        <w:t>Elektri h</w:t>
      </w:r>
      <w:r w:rsidR="003F4DF5" w:rsidRPr="00003298">
        <w:t>in</w:t>
      </w:r>
      <w:r w:rsidR="006C0B93">
        <w:t xml:space="preserve">d </w:t>
      </w:r>
      <w:r w:rsidR="007C735B">
        <w:t>kasv</w:t>
      </w:r>
      <w:r w:rsidR="006C0B93">
        <w:t>as</w:t>
      </w:r>
      <w:r w:rsidR="003F4DF5" w:rsidRPr="00003298">
        <w:t xml:space="preserve"> ka Saksamaa ja Prantsus</w:t>
      </w:r>
      <w:r w:rsidR="006C0B93">
        <w:softHyphen/>
      </w:r>
      <w:r w:rsidR="003F4DF5" w:rsidRPr="00003298">
        <w:t>maa turgudel</w:t>
      </w:r>
      <w:r w:rsidR="0044517D">
        <w:t>:</w:t>
      </w:r>
      <w:r w:rsidR="00CD30CF" w:rsidRPr="00003298">
        <w:t xml:space="preserve"> Saksamaa PHELIX piirkonna baas</w:t>
      </w:r>
      <w:r w:rsidR="0044517D">
        <w:softHyphen/>
      </w:r>
      <w:r w:rsidR="00CD30CF" w:rsidRPr="00003298">
        <w:t>koormuse kesk</w:t>
      </w:r>
      <w:r w:rsidR="00CD30CF" w:rsidRPr="00003298">
        <w:softHyphen/>
        <w:t xml:space="preserve">miseks hinnaks kujunes </w:t>
      </w:r>
      <w:r w:rsidR="0044517D">
        <w:t xml:space="preserve">39,37 </w:t>
      </w:r>
      <w:r w:rsidR="00CD30CF" w:rsidRPr="00003298">
        <w:t>€/MWh</w:t>
      </w:r>
      <w:r w:rsidR="00BE3384">
        <w:t xml:space="preserve"> (</w:t>
      </w:r>
      <w:r w:rsidR="007C735B">
        <w:t>+</w:t>
      </w:r>
      <w:r w:rsidR="0044517D">
        <w:t>24</w:t>
      </w:r>
      <w:r w:rsidR="003F4DF5" w:rsidRPr="00003298">
        <w:t>%)</w:t>
      </w:r>
      <w:r w:rsidR="00CD30CF" w:rsidRPr="00003298">
        <w:t xml:space="preserve"> ja tipu</w:t>
      </w:r>
      <w:r w:rsidR="00CD30CF" w:rsidRPr="00003298">
        <w:softHyphen/>
        <w:t xml:space="preserve">koormuse hinnaks </w:t>
      </w:r>
      <w:r w:rsidR="0044517D">
        <w:t>4</w:t>
      </w:r>
      <w:r w:rsidR="00BE3384">
        <w:t>4,</w:t>
      </w:r>
      <w:r w:rsidR="0044517D">
        <w:t>69</w:t>
      </w:r>
      <w:r w:rsidR="00CD30CF" w:rsidRPr="00003298">
        <w:t xml:space="preserve"> €/MWh</w:t>
      </w:r>
      <w:r w:rsidR="00BE3384">
        <w:t xml:space="preserve"> (</w:t>
      </w:r>
      <w:r w:rsidR="007C735B">
        <w:t>+</w:t>
      </w:r>
      <w:r w:rsidR="0044517D">
        <w:t>29</w:t>
      </w:r>
      <w:r w:rsidR="003F4DF5" w:rsidRPr="00003298">
        <w:t>%)</w:t>
      </w:r>
      <w:r w:rsidR="0044517D">
        <w:t>;</w:t>
      </w:r>
      <w:r w:rsidR="00CD30CF" w:rsidRPr="00003298">
        <w:t xml:space="preserve"> EPEX SPOT Prantsusmaa piirkonna baaskoor</w:t>
      </w:r>
      <w:r w:rsidR="00CD30CF" w:rsidRPr="00003298">
        <w:softHyphen/>
        <w:t xml:space="preserve">muse keskmine hind oli </w:t>
      </w:r>
      <w:r w:rsidR="0044517D">
        <w:t>44</w:t>
      </w:r>
      <w:r w:rsidR="00BE3384">
        <w:t>,</w:t>
      </w:r>
      <w:r w:rsidR="0044517D">
        <w:t>97</w:t>
      </w:r>
      <w:r w:rsidR="00CD30CF" w:rsidRPr="00003298">
        <w:t xml:space="preserve"> €/MWh</w:t>
      </w:r>
      <w:r w:rsidR="003F4DF5" w:rsidRPr="00003298">
        <w:t xml:space="preserve"> </w:t>
      </w:r>
      <w:r w:rsidR="0044517D">
        <w:t xml:space="preserve">(+20%) </w:t>
      </w:r>
      <w:r w:rsidR="00CD30CF" w:rsidRPr="00003298">
        <w:t xml:space="preserve">ja tipukoormuse keskmine hind </w:t>
      </w:r>
      <w:r w:rsidR="0044517D">
        <w:t>49,70</w:t>
      </w:r>
      <w:r w:rsidR="00CD30CF" w:rsidRPr="00003298">
        <w:t xml:space="preserve"> €/MWh</w:t>
      </w:r>
      <w:r w:rsidR="0044517D">
        <w:t xml:space="preserve"> (+21%)</w:t>
      </w:r>
      <w:r w:rsidR="00CD30CF" w:rsidRPr="00003298">
        <w:t>.</w:t>
      </w:r>
    </w:p>
    <w:p w14:paraId="65E579FB" w14:textId="749ACFD8" w:rsidR="00572FF7" w:rsidRDefault="00DF3A4A" w:rsidP="00DF3A4A">
      <w:pPr>
        <w:spacing w:after="240"/>
      </w:pPr>
      <w:r w:rsidRPr="00DF3A4A">
        <w:t xml:space="preserve">Elektri tootmishinnale otsest mõju omavad süsinikdioksiidi emissioonikvootide </w:t>
      </w:r>
      <w:r w:rsidR="0044517D">
        <w:t>hinnad jätkasid tõusutrendi</w:t>
      </w:r>
      <w:r w:rsidRPr="00DF3A4A">
        <w:t xml:space="preserve">. </w:t>
      </w:r>
      <w:r w:rsidR="0044517D">
        <w:t xml:space="preserve">Oktoobri </w:t>
      </w:r>
      <w:r w:rsidRPr="00DF3A4A">
        <w:t>madalaim sulgemishind oli 7,9</w:t>
      </w:r>
      <w:r w:rsidR="0044517D">
        <w:t>6</w:t>
      </w:r>
      <w:r w:rsidRPr="00DF3A4A">
        <w:t xml:space="preserve"> eurot, kõrgeim 8,</w:t>
      </w:r>
      <w:r w:rsidR="0044517D">
        <w:t>65</w:t>
      </w:r>
      <w:r w:rsidRPr="00DF3A4A">
        <w:t xml:space="preserve"> eurot ning kuu</w:t>
      </w:r>
      <w:r w:rsidR="0044517D">
        <w:t xml:space="preserve"> </w:t>
      </w:r>
      <w:r w:rsidRPr="00DF3A4A">
        <w:t>keskmine 8,</w:t>
      </w:r>
      <w:r w:rsidR="0044517D">
        <w:t>3</w:t>
      </w:r>
      <w:r w:rsidRPr="00DF3A4A">
        <w:t xml:space="preserve"> eurot ühe tonni </w:t>
      </w:r>
      <w:r w:rsidR="0044517D">
        <w:t>CO</w:t>
      </w:r>
      <w:r w:rsidR="0044517D" w:rsidRPr="0044517D">
        <w:rPr>
          <w:vertAlign w:val="subscript"/>
        </w:rPr>
        <w:t>2</w:t>
      </w:r>
      <w:r w:rsidR="0044517D">
        <w:t xml:space="preserve"> </w:t>
      </w:r>
      <w:r w:rsidRPr="00DF3A4A">
        <w:t>k</w:t>
      </w:r>
      <w:r>
        <w:t>ohta</w:t>
      </w:r>
      <w:r w:rsidR="0059686F" w:rsidRPr="0002617C">
        <w:t>.</w:t>
      </w:r>
      <w:r w:rsidR="0044517D">
        <w:t xml:space="preserve"> Aasta tagasi liikusid CO</w:t>
      </w:r>
      <w:r w:rsidR="0044517D" w:rsidRPr="0044517D">
        <w:rPr>
          <w:vertAlign w:val="subscript"/>
        </w:rPr>
        <w:t>2</w:t>
      </w:r>
      <w:r w:rsidR="0044517D">
        <w:t xml:space="preserve"> hinnad tasemel 6 €/t.</w:t>
      </w:r>
      <w:r w:rsidR="004B38F0">
        <w:t xml:space="preserve"> Oktoobri seisuga on CO</w:t>
      </w:r>
      <w:r w:rsidR="004B38F0" w:rsidRPr="004B38F0">
        <w:rPr>
          <w:vertAlign w:val="subscript"/>
        </w:rPr>
        <w:t>2</w:t>
      </w:r>
      <w:r w:rsidR="004B38F0">
        <w:t xml:space="preserve"> hinnad jõudnud viimase kolme aasta kõrgeimale tasemele.</w:t>
      </w:r>
    </w:p>
    <w:p w14:paraId="05C62DD1" w14:textId="1D622B88" w:rsidR="00E5409C" w:rsidRDefault="006F19C2" w:rsidP="003C16A0">
      <w:pPr>
        <w:pStyle w:val="Heading2"/>
      </w:pPr>
      <w:r w:rsidRPr="008C4855">
        <w:t xml:space="preserve">NPS </w:t>
      </w:r>
      <w:r w:rsidR="00DD550C">
        <w:t>Baltikumi</w:t>
      </w:r>
      <w:r w:rsidR="00C45643">
        <w:t xml:space="preserve"> ja</w:t>
      </w:r>
      <w:r w:rsidR="00F04857" w:rsidRPr="008C4855">
        <w:t xml:space="preserve"> Soome hin</w:t>
      </w:r>
      <w:r w:rsidR="00E33E12">
        <w:t>na</w:t>
      </w:r>
      <w:r w:rsidR="00F04857" w:rsidRPr="008C4855">
        <w:t>d</w:t>
      </w:r>
    </w:p>
    <w:p w14:paraId="38775CD7" w14:textId="77777777" w:rsidR="003B6481" w:rsidRDefault="003B6481" w:rsidP="003B6481">
      <w:pPr>
        <w:rPr>
          <w:rStyle w:val="SubtleEmphasis"/>
          <w:iCs w:val="0"/>
          <w:color w:val="808080"/>
          <w:sz w:val="14"/>
          <w:szCs w:val="14"/>
        </w:rPr>
      </w:pPr>
      <w:r>
        <w:rPr>
          <w:rStyle w:val="SubtleEmphasis"/>
          <w:iCs w:val="0"/>
          <w:noProof/>
          <w:color w:val="808080"/>
          <w:sz w:val="14"/>
          <w:szCs w:val="14"/>
        </w:rPr>
        <w:drawing>
          <wp:inline distT="0" distB="0" distL="0" distR="0" wp14:anchorId="5F46AB24" wp14:editId="68C21B1E">
            <wp:extent cx="2872740" cy="17252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2740" cy="1725295"/>
                    </a:xfrm>
                    <a:prstGeom prst="rect">
                      <a:avLst/>
                    </a:prstGeom>
                    <a:noFill/>
                    <a:ln>
                      <a:noFill/>
                    </a:ln>
                  </pic:spPr>
                </pic:pic>
              </a:graphicData>
            </a:graphic>
          </wp:inline>
        </w:drawing>
      </w:r>
    </w:p>
    <w:p w14:paraId="5F708CF2" w14:textId="56316FB5" w:rsidR="001C2B97" w:rsidRPr="002B470F" w:rsidRDefault="00D34C3F" w:rsidP="002B470F">
      <w:pPr>
        <w:spacing w:after="120"/>
        <w:rPr>
          <w:sz w:val="16"/>
          <w:szCs w:val="16"/>
        </w:rPr>
      </w:pPr>
      <w:r w:rsidRPr="00766612">
        <w:rPr>
          <w:rStyle w:val="SubtleEmphasis"/>
          <w:iCs w:val="0"/>
          <w:color w:val="808080"/>
          <w:sz w:val="14"/>
          <w:szCs w:val="14"/>
        </w:rPr>
        <w:t>Kuu keskmi</w:t>
      </w:r>
      <w:r w:rsidR="00897341">
        <w:rPr>
          <w:rStyle w:val="SubtleEmphasis"/>
          <w:iCs w:val="0"/>
          <w:color w:val="808080"/>
          <w:sz w:val="14"/>
          <w:szCs w:val="14"/>
        </w:rPr>
        <w:t>s</w:t>
      </w:r>
      <w:r w:rsidRPr="00766612">
        <w:rPr>
          <w:rStyle w:val="SubtleEmphasis"/>
          <w:iCs w:val="0"/>
          <w:color w:val="808080"/>
          <w:sz w:val="14"/>
          <w:szCs w:val="14"/>
        </w:rPr>
        <w:t>e</w:t>
      </w:r>
      <w:r w:rsidR="00897341">
        <w:rPr>
          <w:rStyle w:val="SubtleEmphasis"/>
          <w:iCs w:val="0"/>
          <w:color w:val="808080"/>
          <w:sz w:val="14"/>
          <w:szCs w:val="14"/>
        </w:rPr>
        <w:t>d</w:t>
      </w:r>
      <w:r w:rsidRPr="00766612">
        <w:rPr>
          <w:rStyle w:val="SubtleEmphasis"/>
          <w:iCs w:val="0"/>
          <w:color w:val="808080"/>
          <w:sz w:val="14"/>
          <w:szCs w:val="14"/>
        </w:rPr>
        <w:t xml:space="preserve"> hin</w:t>
      </w:r>
      <w:r w:rsidR="00897341">
        <w:rPr>
          <w:rStyle w:val="SubtleEmphasis"/>
          <w:iCs w:val="0"/>
          <w:color w:val="808080"/>
          <w:sz w:val="14"/>
          <w:szCs w:val="14"/>
        </w:rPr>
        <w:t>na</w:t>
      </w:r>
      <w:r w:rsidRPr="00766612">
        <w:rPr>
          <w:rStyle w:val="SubtleEmphasis"/>
          <w:iCs w:val="0"/>
          <w:color w:val="808080"/>
          <w:sz w:val="14"/>
          <w:szCs w:val="14"/>
        </w:rPr>
        <w:t xml:space="preserve">d </w:t>
      </w:r>
      <w:r w:rsidR="00897341" w:rsidRPr="00897341">
        <w:rPr>
          <w:rStyle w:val="SubtleEmphasis"/>
          <w:iCs w:val="0"/>
          <w:color w:val="808080"/>
          <w:sz w:val="14"/>
          <w:szCs w:val="14"/>
        </w:rPr>
        <w:t>2014. ja 2015. aastal</w:t>
      </w:r>
    </w:p>
    <w:p w14:paraId="501D2043" w14:textId="40D7DF7D" w:rsidR="007B3B02" w:rsidRPr="00442BCA" w:rsidRDefault="00EA09B6" w:rsidP="008F78EB">
      <w:pPr>
        <w:spacing w:after="240"/>
        <w:rPr>
          <w:bCs/>
        </w:rPr>
      </w:pPr>
      <w:r w:rsidRPr="00EA09B6">
        <w:rPr>
          <w:bCs/>
        </w:rPr>
        <w:t xml:space="preserve">Eesti hinnapiirkonna keskmine hind oli </w:t>
      </w:r>
      <w:r w:rsidR="003B6481">
        <w:rPr>
          <w:bCs/>
        </w:rPr>
        <w:t>oktoobris</w:t>
      </w:r>
      <w:r w:rsidRPr="00EA09B6">
        <w:rPr>
          <w:bCs/>
        </w:rPr>
        <w:t xml:space="preserve"> 3</w:t>
      </w:r>
      <w:r w:rsidR="003B6481">
        <w:rPr>
          <w:bCs/>
        </w:rPr>
        <w:t>4</w:t>
      </w:r>
      <w:r w:rsidRPr="00EA09B6">
        <w:rPr>
          <w:bCs/>
        </w:rPr>
        <w:t>,</w:t>
      </w:r>
      <w:r w:rsidR="003B6481">
        <w:rPr>
          <w:bCs/>
        </w:rPr>
        <w:t>9</w:t>
      </w:r>
      <w:r w:rsidRPr="00EA09B6">
        <w:rPr>
          <w:bCs/>
        </w:rPr>
        <w:t xml:space="preserve">7 €/MWh eest, kasvades </w:t>
      </w:r>
      <w:r w:rsidR="003B6481">
        <w:rPr>
          <w:bCs/>
        </w:rPr>
        <w:t xml:space="preserve">kuuga </w:t>
      </w:r>
      <w:r w:rsidRPr="00EA09B6">
        <w:rPr>
          <w:bCs/>
        </w:rPr>
        <w:t>1</w:t>
      </w:r>
      <w:r w:rsidR="003B6481">
        <w:rPr>
          <w:bCs/>
        </w:rPr>
        <w:t>0</w:t>
      </w:r>
      <w:r w:rsidRPr="00EA09B6">
        <w:rPr>
          <w:bCs/>
        </w:rPr>
        <w:t>,</w:t>
      </w:r>
      <w:r w:rsidR="003B6481">
        <w:rPr>
          <w:bCs/>
        </w:rPr>
        <w:t>3</w:t>
      </w:r>
      <w:r w:rsidRPr="00EA09B6">
        <w:rPr>
          <w:bCs/>
        </w:rPr>
        <w:t xml:space="preserve">%. Soomes kallines keskmine hind </w:t>
      </w:r>
      <w:r w:rsidR="003B6481">
        <w:rPr>
          <w:bCs/>
        </w:rPr>
        <w:t>5,5</w:t>
      </w:r>
      <w:r w:rsidRPr="00EA09B6">
        <w:rPr>
          <w:bCs/>
        </w:rPr>
        <w:t>% 3</w:t>
      </w:r>
      <w:r w:rsidR="003B6481">
        <w:rPr>
          <w:bCs/>
        </w:rPr>
        <w:t>3</w:t>
      </w:r>
      <w:r w:rsidRPr="00EA09B6">
        <w:rPr>
          <w:bCs/>
        </w:rPr>
        <w:t>,</w:t>
      </w:r>
      <w:r w:rsidR="003B6481">
        <w:rPr>
          <w:bCs/>
        </w:rPr>
        <w:t>49</w:t>
      </w:r>
      <w:r w:rsidRPr="00EA09B6">
        <w:rPr>
          <w:bCs/>
        </w:rPr>
        <w:t xml:space="preserve"> €/MWh kohta. </w:t>
      </w:r>
      <w:r>
        <w:rPr>
          <w:bCs/>
        </w:rPr>
        <w:t xml:space="preserve">Eesti hind oli Põhjamaade süsteemihinnast </w:t>
      </w:r>
      <w:r w:rsidR="003B6481">
        <w:rPr>
          <w:bCs/>
        </w:rPr>
        <w:t>12</w:t>
      </w:r>
      <w:r>
        <w:rPr>
          <w:bCs/>
        </w:rPr>
        <w:t>,</w:t>
      </w:r>
      <w:r w:rsidR="003B6481">
        <w:rPr>
          <w:bCs/>
        </w:rPr>
        <w:t>84</w:t>
      </w:r>
      <w:r>
        <w:rPr>
          <w:bCs/>
        </w:rPr>
        <w:t xml:space="preserve"> euro võrra </w:t>
      </w:r>
      <w:r w:rsidR="003B6481">
        <w:rPr>
          <w:bCs/>
        </w:rPr>
        <w:t>kõrgem</w:t>
      </w:r>
      <w:r>
        <w:rPr>
          <w:bCs/>
        </w:rPr>
        <w:t xml:space="preserve">. </w:t>
      </w:r>
      <w:r w:rsidR="003B6481">
        <w:rPr>
          <w:bCs/>
        </w:rPr>
        <w:t>Eesti ja Soome</w:t>
      </w:r>
      <w:r w:rsidR="008F78EB">
        <w:rPr>
          <w:bCs/>
        </w:rPr>
        <w:t xml:space="preserve"> </w:t>
      </w:r>
      <w:r w:rsidR="003B6481">
        <w:rPr>
          <w:bCs/>
        </w:rPr>
        <w:t>börsihinnad</w:t>
      </w:r>
      <w:r w:rsidR="008F78EB">
        <w:rPr>
          <w:bCs/>
        </w:rPr>
        <w:t xml:space="preserve"> </w:t>
      </w:r>
      <w:r w:rsidR="003B6481">
        <w:rPr>
          <w:bCs/>
        </w:rPr>
        <w:t>erinesid keskmiselt 1</w:t>
      </w:r>
      <w:r w:rsidR="008F78EB">
        <w:rPr>
          <w:bCs/>
        </w:rPr>
        <w:t>,</w:t>
      </w:r>
      <w:r w:rsidR="003B6481">
        <w:rPr>
          <w:bCs/>
        </w:rPr>
        <w:t>48</w:t>
      </w:r>
      <w:r w:rsidR="008F78EB">
        <w:rPr>
          <w:bCs/>
        </w:rPr>
        <w:t xml:space="preserve"> </w:t>
      </w:r>
      <w:r w:rsidR="003B6481">
        <w:rPr>
          <w:bCs/>
        </w:rPr>
        <w:t>euro võrra megavatt-tunni kohta.</w:t>
      </w:r>
      <w:r w:rsidR="008F78EB" w:rsidRPr="008F78EB">
        <w:rPr>
          <w:bCs/>
        </w:rPr>
        <w:t xml:space="preserve"> </w:t>
      </w:r>
      <w:r w:rsidR="008F78EB">
        <w:rPr>
          <w:bCs/>
        </w:rPr>
        <w:t>Lä</w:t>
      </w:r>
      <w:r w:rsidR="009527CE">
        <w:rPr>
          <w:bCs/>
        </w:rPr>
        <w:t>ti ja Leedu keskmine hind</w:t>
      </w:r>
      <w:r w:rsidR="008F78EB">
        <w:rPr>
          <w:bCs/>
        </w:rPr>
        <w:t xml:space="preserve"> oli Eesti </w:t>
      </w:r>
      <w:r w:rsidR="009527CE">
        <w:rPr>
          <w:bCs/>
        </w:rPr>
        <w:t>hinnast</w:t>
      </w:r>
      <w:r w:rsidR="008F78EB">
        <w:rPr>
          <w:bCs/>
        </w:rPr>
        <w:t xml:space="preserve"> </w:t>
      </w:r>
      <w:r w:rsidR="003B6481">
        <w:rPr>
          <w:bCs/>
        </w:rPr>
        <w:t>21,50</w:t>
      </w:r>
      <w:r w:rsidR="008F78EB">
        <w:rPr>
          <w:bCs/>
        </w:rPr>
        <w:t xml:space="preserve"> euro võrra kallim</w:t>
      </w:r>
      <w:r w:rsidR="003B6481">
        <w:rPr>
          <w:bCs/>
        </w:rPr>
        <w:t xml:space="preserve"> – tegemist on viimaste aastate suurima kuise hinna</w:t>
      </w:r>
      <w:r w:rsidR="003B6481">
        <w:rPr>
          <w:bCs/>
        </w:rPr>
        <w:softHyphen/>
        <w:t>vahega</w:t>
      </w:r>
      <w:r w:rsidR="008F78EB">
        <w:rPr>
          <w:bCs/>
        </w:rPr>
        <w:t>.</w:t>
      </w:r>
    </w:p>
    <w:p w14:paraId="6844F606" w14:textId="503D1530" w:rsidR="00442BCA" w:rsidRPr="00731423" w:rsidRDefault="00C54602" w:rsidP="00026926">
      <w:pPr>
        <w:spacing w:after="240"/>
      </w:pPr>
      <w:r w:rsidRPr="00882066">
        <w:t xml:space="preserve">Eesti elektribilanss oli </w:t>
      </w:r>
      <w:r w:rsidR="003006B3">
        <w:t>oktoobris</w:t>
      </w:r>
      <w:r w:rsidRPr="00882066">
        <w:t xml:space="preserve"> </w:t>
      </w:r>
      <w:r w:rsidR="003006B3">
        <w:t xml:space="preserve">umbes </w:t>
      </w:r>
      <w:r w:rsidR="000E7923">
        <w:t>63</w:t>
      </w:r>
      <w:r w:rsidRPr="00882066">
        <w:t xml:space="preserve"> GWh-ga üle</w:t>
      </w:r>
      <w:r w:rsidR="00FB3C2F" w:rsidRPr="00882066">
        <w:t>jäägis</w:t>
      </w:r>
      <w:r w:rsidR="00412EE7">
        <w:t>:</w:t>
      </w:r>
      <w:r w:rsidR="003006B3">
        <w:t xml:space="preserve"> e</w:t>
      </w:r>
      <w:r w:rsidR="00FB3C2F" w:rsidRPr="00882066">
        <w:t xml:space="preserve">lektritoodang </w:t>
      </w:r>
      <w:r w:rsidR="00412EE7">
        <w:t>oli eelmise kuuga samal tasemel ning tarbimine kasvas septembriga võrreldes 15</w:t>
      </w:r>
      <w:r w:rsidR="00FB3C2F" w:rsidRPr="00882066">
        <w:t>%.</w:t>
      </w:r>
      <w:r w:rsidR="00882066">
        <w:t xml:space="preserve"> </w:t>
      </w:r>
      <w:r w:rsidR="00882066" w:rsidRPr="00722D57">
        <w:t>Läti</w:t>
      </w:r>
      <w:r w:rsidR="003006B3" w:rsidRPr="00722D57">
        <w:t xml:space="preserve"> </w:t>
      </w:r>
      <w:r w:rsidR="00882066" w:rsidRPr="00722D57">
        <w:t>elektritoo</w:t>
      </w:r>
      <w:r w:rsidR="00757112" w:rsidRPr="00722D57">
        <w:t xml:space="preserve">dang kasvas </w:t>
      </w:r>
      <w:r w:rsidR="00412EE7" w:rsidRPr="00722D57">
        <w:t xml:space="preserve">septembriga võrreldes </w:t>
      </w:r>
      <w:r w:rsidR="00412EE7" w:rsidRPr="00722D57">
        <w:lastRenderedPageBreak/>
        <w:t>enam kui 40%</w:t>
      </w:r>
      <w:r w:rsidR="003006B3" w:rsidRPr="00722D57">
        <w:t>,</w:t>
      </w:r>
      <w:r w:rsidR="00882066" w:rsidRPr="00722D57">
        <w:t xml:space="preserve"> tarbimi</w:t>
      </w:r>
      <w:r w:rsidR="003006B3" w:rsidRPr="00722D57">
        <w:t xml:space="preserve">ne </w:t>
      </w:r>
      <w:r w:rsidR="00412EE7" w:rsidRPr="00722D57">
        <w:t>kasvas samas 1</w:t>
      </w:r>
      <w:r w:rsidR="003006B3" w:rsidRPr="00722D57">
        <w:t>1%</w:t>
      </w:r>
      <w:r w:rsidR="00013E31" w:rsidRPr="00722D57">
        <w:t xml:space="preserve"> võrra</w:t>
      </w:r>
      <w:r w:rsidR="00882066" w:rsidRPr="00722D57">
        <w:t xml:space="preserve">. Läti tootjate panus sisemaise tarbimise katmisel oli </w:t>
      </w:r>
      <w:r w:rsidR="003006B3" w:rsidRPr="00722D57">
        <w:t>78</w:t>
      </w:r>
      <w:r w:rsidR="00882066" w:rsidRPr="00722D57">
        <w:t xml:space="preserve">% ning Läti elektribilansi puudujäägiks </w:t>
      </w:r>
      <w:r w:rsidR="002F3886" w:rsidRPr="00722D57">
        <w:t>osutus</w:t>
      </w:r>
      <w:r w:rsidR="00882066" w:rsidRPr="00722D57">
        <w:t xml:space="preserve"> </w:t>
      </w:r>
      <w:r w:rsidR="00013E31" w:rsidRPr="00722D57">
        <w:t>133</w:t>
      </w:r>
      <w:r w:rsidR="00882066" w:rsidRPr="00722D57">
        <w:t xml:space="preserve"> GWh. Leedus </w:t>
      </w:r>
      <w:r w:rsidR="00722D57" w:rsidRPr="00722D57">
        <w:t>kahanes</w:t>
      </w:r>
      <w:r w:rsidR="00882066" w:rsidRPr="00722D57">
        <w:t xml:space="preserve"> </w:t>
      </w:r>
      <w:r w:rsidR="00013E31" w:rsidRPr="00722D57">
        <w:t xml:space="preserve">tootmine </w:t>
      </w:r>
      <w:r w:rsidR="00722D57" w:rsidRPr="00722D57">
        <w:t>septembriga võrreldes 15</w:t>
      </w:r>
      <w:r w:rsidR="00013E31" w:rsidRPr="00722D57">
        <w:t xml:space="preserve">%, </w:t>
      </w:r>
      <w:r w:rsidR="00882066" w:rsidRPr="00722D57">
        <w:t xml:space="preserve">tarbimine </w:t>
      </w:r>
      <w:r w:rsidR="00722D57" w:rsidRPr="00722D57">
        <w:t xml:space="preserve">kasvas </w:t>
      </w:r>
      <w:r w:rsidR="00882066" w:rsidRPr="00722D57">
        <w:t xml:space="preserve">kuises võrdluses </w:t>
      </w:r>
      <w:r w:rsidR="00722D57" w:rsidRPr="00722D57">
        <w:t>4</w:t>
      </w:r>
      <w:r w:rsidR="00882066" w:rsidRPr="00722D57">
        <w:t>%</w:t>
      </w:r>
      <w:r w:rsidR="00013E31" w:rsidRPr="00722D57">
        <w:t xml:space="preserve">. </w:t>
      </w:r>
      <w:r w:rsidR="00882066" w:rsidRPr="00722D57">
        <w:t>Elektri</w:t>
      </w:r>
      <w:r w:rsidR="00882066" w:rsidRPr="00013E31">
        <w:t xml:space="preserve">bilansi puudujäägiks kujunes </w:t>
      </w:r>
      <w:r w:rsidR="00013E31" w:rsidRPr="00013E31">
        <w:t>656</w:t>
      </w:r>
      <w:r w:rsidR="00882066" w:rsidRPr="00013E31">
        <w:t xml:space="preserve"> GWh</w:t>
      </w:r>
      <w:r w:rsidR="002F3886" w:rsidRPr="00013E31">
        <w:t>.</w:t>
      </w:r>
      <w:r w:rsidR="00882066" w:rsidRPr="00013E31">
        <w:t xml:space="preserve"> </w:t>
      </w:r>
      <w:r w:rsidR="006A030F" w:rsidRPr="00013E31">
        <w:t xml:space="preserve">Baltikum </w:t>
      </w:r>
      <w:r w:rsidR="00026926" w:rsidRPr="00013E31">
        <w:t>tervikuna</w:t>
      </w:r>
      <w:r w:rsidR="006A030F" w:rsidRPr="00013E31">
        <w:t xml:space="preserve"> </w:t>
      </w:r>
      <w:r w:rsidR="003006B3" w:rsidRPr="00013E31">
        <w:t xml:space="preserve">oli oktoobris </w:t>
      </w:r>
      <w:r w:rsidR="00013E31" w:rsidRPr="00013E31">
        <w:t>726</w:t>
      </w:r>
      <w:r w:rsidR="006A030F" w:rsidRPr="00013E31">
        <w:t xml:space="preserve"> GWh</w:t>
      </w:r>
      <w:r w:rsidR="003006B3" w:rsidRPr="00013E31">
        <w:t>-ga</w:t>
      </w:r>
      <w:r w:rsidR="006A030F" w:rsidRPr="00013E31">
        <w:t xml:space="preserve"> defitsiidis, millest </w:t>
      </w:r>
      <w:r w:rsidR="003F67CC" w:rsidRPr="00013E31">
        <w:t>hinnanguliselt</w:t>
      </w:r>
      <w:r w:rsidR="006A030F" w:rsidRPr="00013E31">
        <w:t xml:space="preserve"> </w:t>
      </w:r>
      <w:r w:rsidR="00013E31" w:rsidRPr="00013E31">
        <w:t>6</w:t>
      </w:r>
      <w:r w:rsidR="00882066" w:rsidRPr="00013E31">
        <w:t>2</w:t>
      </w:r>
      <w:r w:rsidR="006A030F" w:rsidRPr="00013E31">
        <w:t xml:space="preserve">% imporditi Põhjamaadest ning </w:t>
      </w:r>
      <w:r w:rsidR="00013E31" w:rsidRPr="00013E31">
        <w:t>3</w:t>
      </w:r>
      <w:r w:rsidR="00882066" w:rsidRPr="00013E31">
        <w:t>8</w:t>
      </w:r>
      <w:r w:rsidR="006A030F" w:rsidRPr="00013E31">
        <w:t>% kolmandatest riikidest.</w:t>
      </w:r>
      <w:r w:rsidR="006A030F" w:rsidRPr="00FC4C0F">
        <w:t xml:space="preserve"> </w:t>
      </w:r>
    </w:p>
    <w:p w14:paraId="04DCFC67" w14:textId="70292EF1" w:rsidR="006A1C6B" w:rsidRDefault="009B1474" w:rsidP="006A1C6B">
      <w:pPr>
        <w:spacing w:after="240"/>
      </w:pPr>
      <w:r w:rsidRPr="008B756B">
        <w:t xml:space="preserve">NPS Eesti ja NPS Läti piirkondade hinnad erinesid </w:t>
      </w:r>
      <w:r w:rsidR="00A267F7">
        <w:t>oktoobris</w:t>
      </w:r>
      <w:r w:rsidRPr="008B756B">
        <w:t xml:space="preserve"> päev-ette turul </w:t>
      </w:r>
      <w:r w:rsidR="00A267F7">
        <w:t>612</w:t>
      </w:r>
      <w:r w:rsidR="009C526C" w:rsidRPr="008B756B">
        <w:t xml:space="preserve"> </w:t>
      </w:r>
      <w:r w:rsidRPr="008B756B">
        <w:t xml:space="preserve">tunnil </w:t>
      </w:r>
      <w:r w:rsidR="009C526C" w:rsidRPr="008B756B">
        <w:t xml:space="preserve">ehk </w:t>
      </w:r>
      <w:r w:rsidR="00DF3A4A">
        <w:t>8</w:t>
      </w:r>
      <w:r w:rsidR="00A267F7">
        <w:t>2</w:t>
      </w:r>
      <w:r w:rsidR="009C526C" w:rsidRPr="008B756B">
        <w:t xml:space="preserve">% tundidest </w:t>
      </w:r>
      <w:r w:rsidRPr="008B756B">
        <w:t>(</w:t>
      </w:r>
      <w:r w:rsidR="00A267F7">
        <w:t>septembris</w:t>
      </w:r>
      <w:r w:rsidR="00DF3A4A">
        <w:t xml:space="preserve"> 53</w:t>
      </w:r>
      <w:r w:rsidR="00A267F7">
        <w:t>7</w:t>
      </w:r>
      <w:r w:rsidR="009C526C" w:rsidRPr="008B756B">
        <w:t xml:space="preserve"> tunnil ehk </w:t>
      </w:r>
      <w:r w:rsidR="00DF3A4A">
        <w:t>7</w:t>
      </w:r>
      <w:r w:rsidR="00A267F7">
        <w:t>5</w:t>
      </w:r>
      <w:r w:rsidRPr="008B756B">
        <w:t>%)</w:t>
      </w:r>
      <w:r w:rsidR="008B756B" w:rsidRPr="008B756B">
        <w:t>.</w:t>
      </w:r>
      <w:r w:rsidR="00ED08A4" w:rsidRPr="008B756B">
        <w:t xml:space="preserve"> </w:t>
      </w:r>
      <w:r w:rsidRPr="008B756B">
        <w:t xml:space="preserve">NPS Eesti ja Soome hinnad </w:t>
      </w:r>
      <w:r w:rsidR="006B0417" w:rsidRPr="008B756B">
        <w:t>erinesid</w:t>
      </w:r>
      <w:r w:rsidRPr="008B756B">
        <w:t xml:space="preserve"> päev-ette turul</w:t>
      </w:r>
      <w:r w:rsidR="00C54602">
        <w:t xml:space="preserve"> </w:t>
      </w:r>
      <w:r w:rsidR="00A267F7">
        <w:t xml:space="preserve">115 </w:t>
      </w:r>
      <w:r w:rsidR="006B0417" w:rsidRPr="008B756B">
        <w:t>tun</w:t>
      </w:r>
      <w:r w:rsidR="00B12AED" w:rsidRPr="008B756B">
        <w:softHyphen/>
      </w:r>
      <w:r w:rsidR="006B0417" w:rsidRPr="008B756B">
        <w:t xml:space="preserve">nil ehk </w:t>
      </w:r>
      <w:r w:rsidR="00A267F7">
        <w:t>15</w:t>
      </w:r>
      <w:r w:rsidRPr="008B756B">
        <w:t>% ajast (</w:t>
      </w:r>
      <w:r w:rsidR="00A267F7">
        <w:t>oktoobris</w:t>
      </w:r>
      <w:r w:rsidR="00DF3A4A">
        <w:t xml:space="preserve"> </w:t>
      </w:r>
      <w:r w:rsidR="00A267F7">
        <w:t>kuue</w:t>
      </w:r>
      <w:r w:rsidR="00DF3A4A">
        <w:t>l</w:t>
      </w:r>
      <w:r w:rsidR="00A83B4D" w:rsidRPr="008B756B">
        <w:t xml:space="preserve"> tunnil ehk </w:t>
      </w:r>
      <w:r w:rsidR="00DF3A4A">
        <w:t>0,</w:t>
      </w:r>
      <w:r w:rsidR="00A267F7">
        <w:t>8</w:t>
      </w:r>
      <w:r w:rsidR="00A83B4D" w:rsidRPr="008B756B">
        <w:t>% tun</w:t>
      </w:r>
      <w:r w:rsidR="00B12AED" w:rsidRPr="008B756B">
        <w:softHyphen/>
      </w:r>
      <w:r w:rsidR="00A83B4D" w:rsidRPr="008B756B">
        <w:t>didest</w:t>
      </w:r>
      <w:r w:rsidRPr="008B756B">
        <w:t>)</w:t>
      </w:r>
      <w:r w:rsidR="00510CAE" w:rsidRPr="008B756B">
        <w:t>.</w:t>
      </w:r>
    </w:p>
    <w:p w14:paraId="772659F4" w14:textId="0863FD13" w:rsidR="00CC6063" w:rsidRDefault="00CC6063" w:rsidP="00CC6063">
      <w:pPr>
        <w:pStyle w:val="Caption"/>
        <w:spacing w:after="0"/>
      </w:pPr>
      <w:r>
        <w:rPr>
          <w:noProof/>
        </w:rPr>
        <w:drawing>
          <wp:inline distT="0" distB="0" distL="0" distR="0" wp14:anchorId="4F182C50" wp14:editId="227F4AC4">
            <wp:extent cx="2876550" cy="1762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762125"/>
                    </a:xfrm>
                    <a:prstGeom prst="rect">
                      <a:avLst/>
                    </a:prstGeom>
                    <a:noFill/>
                    <a:ln>
                      <a:noFill/>
                    </a:ln>
                  </pic:spPr>
                </pic:pic>
              </a:graphicData>
            </a:graphic>
          </wp:inline>
        </w:drawing>
      </w:r>
    </w:p>
    <w:p w14:paraId="758E9213" w14:textId="1555CCD2" w:rsidR="006F37B9" w:rsidRDefault="001B7682" w:rsidP="006F37B9">
      <w:pPr>
        <w:pStyle w:val="Caption"/>
      </w:pPr>
      <w:r w:rsidRPr="00875553">
        <w:t>Päeva ke</w:t>
      </w:r>
      <w:r w:rsidR="003E4689">
        <w:t>s</w:t>
      </w:r>
      <w:r w:rsidRPr="00875553">
        <w:t xml:space="preserve">kmine hind </w:t>
      </w:r>
      <w:r w:rsidR="00897341">
        <w:t xml:space="preserve">2015. aasta </w:t>
      </w:r>
      <w:r w:rsidR="00F90DC8">
        <w:t>oktoobris</w:t>
      </w:r>
    </w:p>
    <w:tbl>
      <w:tblPr>
        <w:tblW w:w="4551" w:type="dxa"/>
        <w:tblInd w:w="55" w:type="dxa"/>
        <w:tblCellMar>
          <w:left w:w="70" w:type="dxa"/>
          <w:right w:w="70" w:type="dxa"/>
        </w:tblCellMar>
        <w:tblLook w:val="04A0" w:firstRow="1" w:lastRow="0" w:firstColumn="1" w:lastColumn="0" w:noHBand="0" w:noVBand="1"/>
      </w:tblPr>
      <w:tblGrid>
        <w:gridCol w:w="1149"/>
        <w:gridCol w:w="1134"/>
        <w:gridCol w:w="1134"/>
        <w:gridCol w:w="1134"/>
      </w:tblGrid>
      <w:tr w:rsidR="006F37B9" w:rsidRPr="006F37B9" w14:paraId="0E05FBD8" w14:textId="77777777" w:rsidTr="006F37B9">
        <w:trPr>
          <w:trHeight w:val="285"/>
        </w:trPr>
        <w:tc>
          <w:tcPr>
            <w:tcW w:w="1149" w:type="dxa"/>
            <w:tcBorders>
              <w:top w:val="single" w:sz="8" w:space="0" w:color="auto"/>
              <w:left w:val="single" w:sz="8" w:space="0" w:color="auto"/>
              <w:bottom w:val="single" w:sz="8" w:space="0" w:color="auto"/>
              <w:right w:val="single" w:sz="8" w:space="0" w:color="auto"/>
            </w:tcBorders>
            <w:shd w:val="clear" w:color="000000" w:fill="008080"/>
            <w:noWrap/>
            <w:vAlign w:val="center"/>
            <w:hideMark/>
          </w:tcPr>
          <w:p w14:paraId="76042945" w14:textId="05C3BABB" w:rsidR="006F37B9" w:rsidRPr="006F37B9" w:rsidRDefault="00F90DC8" w:rsidP="00EA2374">
            <w:pPr>
              <w:jc w:val="left"/>
              <w:rPr>
                <w:rFonts w:asciiTheme="minorHAnsi" w:hAnsiTheme="minorHAnsi"/>
                <w:color w:val="FFFFFF"/>
                <w:sz w:val="16"/>
                <w:szCs w:val="16"/>
              </w:rPr>
            </w:pPr>
            <w:r>
              <w:rPr>
                <w:rFonts w:asciiTheme="minorHAnsi" w:hAnsiTheme="minorHAnsi"/>
                <w:color w:val="FFFFFF"/>
                <w:sz w:val="16"/>
                <w:szCs w:val="16"/>
              </w:rPr>
              <w:t>Oktoo</w:t>
            </w:r>
            <w:r w:rsidR="00963106">
              <w:rPr>
                <w:rFonts w:asciiTheme="minorHAnsi" w:hAnsiTheme="minorHAnsi"/>
                <w:color w:val="FFFFFF"/>
                <w:sz w:val="16"/>
                <w:szCs w:val="16"/>
              </w:rPr>
              <w:t xml:space="preserve">ber </w:t>
            </w:r>
            <w:r w:rsidR="006F37B9" w:rsidRPr="006F37B9">
              <w:rPr>
                <w:rFonts w:asciiTheme="minorHAnsi" w:hAnsiTheme="minorHAnsi"/>
                <w:color w:val="FFFFFF"/>
                <w:sz w:val="16"/>
                <w:szCs w:val="16"/>
              </w:rPr>
              <w:t>2015 (€/MWh)</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18B02E8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Keskmine 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39F6EC68"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Max tunnihind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50D81E0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Min tunnihind</w:t>
            </w:r>
          </w:p>
        </w:tc>
      </w:tr>
      <w:tr w:rsidR="00963106" w:rsidRPr="006F37B9" w14:paraId="0C4F9ED2" w14:textId="77777777" w:rsidTr="00F90DC8">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69B5182"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Süsteem</w:t>
            </w:r>
          </w:p>
        </w:tc>
        <w:tc>
          <w:tcPr>
            <w:tcW w:w="1134" w:type="dxa"/>
            <w:tcBorders>
              <w:top w:val="nil"/>
              <w:left w:val="nil"/>
              <w:bottom w:val="single" w:sz="8" w:space="0" w:color="auto"/>
              <w:right w:val="single" w:sz="8" w:space="0" w:color="auto"/>
            </w:tcBorders>
            <w:shd w:val="clear" w:color="auto" w:fill="auto"/>
            <w:noWrap/>
            <w:vAlign w:val="center"/>
          </w:tcPr>
          <w:p w14:paraId="5F929901" w14:textId="2DFB3B61"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22,13</w:t>
            </w:r>
          </w:p>
        </w:tc>
        <w:tc>
          <w:tcPr>
            <w:tcW w:w="1134" w:type="dxa"/>
            <w:tcBorders>
              <w:top w:val="nil"/>
              <w:left w:val="nil"/>
              <w:bottom w:val="single" w:sz="8" w:space="0" w:color="auto"/>
              <w:right w:val="single" w:sz="8" w:space="0" w:color="auto"/>
            </w:tcBorders>
            <w:shd w:val="clear" w:color="auto" w:fill="auto"/>
            <w:noWrap/>
            <w:vAlign w:val="center"/>
          </w:tcPr>
          <w:p w14:paraId="16049EB9" w14:textId="4402F3F9"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49,94</w:t>
            </w:r>
          </w:p>
        </w:tc>
        <w:tc>
          <w:tcPr>
            <w:tcW w:w="1134" w:type="dxa"/>
            <w:tcBorders>
              <w:top w:val="nil"/>
              <w:left w:val="nil"/>
              <w:bottom w:val="single" w:sz="8" w:space="0" w:color="auto"/>
              <w:right w:val="single" w:sz="8" w:space="0" w:color="auto"/>
            </w:tcBorders>
            <w:shd w:val="clear" w:color="auto" w:fill="auto"/>
            <w:noWrap/>
            <w:vAlign w:val="center"/>
          </w:tcPr>
          <w:p w14:paraId="4A49CD23" w14:textId="22B39A98"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6,89</w:t>
            </w:r>
          </w:p>
        </w:tc>
      </w:tr>
      <w:tr w:rsidR="00963106" w:rsidRPr="006F37B9" w14:paraId="3D223FE8" w14:textId="77777777" w:rsidTr="00F90DC8">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8C8F5D"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Soome</w:t>
            </w:r>
          </w:p>
        </w:tc>
        <w:tc>
          <w:tcPr>
            <w:tcW w:w="1134" w:type="dxa"/>
            <w:tcBorders>
              <w:top w:val="nil"/>
              <w:left w:val="nil"/>
              <w:bottom w:val="single" w:sz="8" w:space="0" w:color="auto"/>
              <w:right w:val="single" w:sz="8" w:space="0" w:color="auto"/>
            </w:tcBorders>
            <w:shd w:val="clear" w:color="auto" w:fill="auto"/>
            <w:noWrap/>
            <w:vAlign w:val="center"/>
          </w:tcPr>
          <w:p w14:paraId="5C64E203" w14:textId="1A21B6A8"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33,49</w:t>
            </w:r>
          </w:p>
        </w:tc>
        <w:tc>
          <w:tcPr>
            <w:tcW w:w="1134" w:type="dxa"/>
            <w:tcBorders>
              <w:top w:val="nil"/>
              <w:left w:val="nil"/>
              <w:bottom w:val="single" w:sz="8" w:space="0" w:color="auto"/>
              <w:right w:val="single" w:sz="8" w:space="0" w:color="auto"/>
            </w:tcBorders>
            <w:shd w:val="clear" w:color="auto" w:fill="auto"/>
            <w:noWrap/>
            <w:vAlign w:val="center"/>
          </w:tcPr>
          <w:p w14:paraId="253F7744" w14:textId="405679C3"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149,95</w:t>
            </w:r>
          </w:p>
        </w:tc>
        <w:tc>
          <w:tcPr>
            <w:tcW w:w="1134" w:type="dxa"/>
            <w:tcBorders>
              <w:top w:val="nil"/>
              <w:left w:val="nil"/>
              <w:bottom w:val="single" w:sz="8" w:space="0" w:color="auto"/>
              <w:right w:val="single" w:sz="8" w:space="0" w:color="auto"/>
            </w:tcBorders>
            <w:shd w:val="clear" w:color="auto" w:fill="auto"/>
            <w:noWrap/>
            <w:vAlign w:val="center"/>
          </w:tcPr>
          <w:p w14:paraId="0ECF2DF1" w14:textId="00B0BEAF"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6,89</w:t>
            </w:r>
          </w:p>
        </w:tc>
      </w:tr>
      <w:tr w:rsidR="00963106" w:rsidRPr="006F37B9" w14:paraId="7940523D" w14:textId="77777777" w:rsidTr="00F90DC8">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FA7A73"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Eesti</w:t>
            </w:r>
          </w:p>
        </w:tc>
        <w:tc>
          <w:tcPr>
            <w:tcW w:w="1134" w:type="dxa"/>
            <w:tcBorders>
              <w:top w:val="nil"/>
              <w:left w:val="nil"/>
              <w:bottom w:val="single" w:sz="8" w:space="0" w:color="auto"/>
              <w:right w:val="single" w:sz="8" w:space="0" w:color="auto"/>
            </w:tcBorders>
            <w:shd w:val="clear" w:color="auto" w:fill="auto"/>
            <w:noWrap/>
            <w:vAlign w:val="center"/>
          </w:tcPr>
          <w:p w14:paraId="55387F71" w14:textId="1A690A46"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34,97</w:t>
            </w:r>
          </w:p>
        </w:tc>
        <w:tc>
          <w:tcPr>
            <w:tcW w:w="1134" w:type="dxa"/>
            <w:tcBorders>
              <w:top w:val="nil"/>
              <w:left w:val="nil"/>
              <w:bottom w:val="single" w:sz="8" w:space="0" w:color="auto"/>
              <w:right w:val="single" w:sz="8" w:space="0" w:color="auto"/>
            </w:tcBorders>
            <w:shd w:val="clear" w:color="auto" w:fill="auto"/>
            <w:noWrap/>
            <w:vAlign w:val="center"/>
          </w:tcPr>
          <w:p w14:paraId="737E00F1" w14:textId="06B43900"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149,95</w:t>
            </w:r>
          </w:p>
        </w:tc>
        <w:tc>
          <w:tcPr>
            <w:tcW w:w="1134" w:type="dxa"/>
            <w:tcBorders>
              <w:top w:val="nil"/>
              <w:left w:val="nil"/>
              <w:bottom w:val="single" w:sz="8" w:space="0" w:color="auto"/>
              <w:right w:val="single" w:sz="8" w:space="0" w:color="auto"/>
            </w:tcBorders>
            <w:shd w:val="clear" w:color="auto" w:fill="auto"/>
            <w:noWrap/>
            <w:vAlign w:val="center"/>
          </w:tcPr>
          <w:p w14:paraId="43F71729" w14:textId="178FED5C"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6,89</w:t>
            </w:r>
          </w:p>
        </w:tc>
      </w:tr>
      <w:tr w:rsidR="00963106" w:rsidRPr="006F37B9" w14:paraId="51AAF57B" w14:textId="77777777" w:rsidTr="00F90DC8">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39FDFE7"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Läti</w:t>
            </w:r>
          </w:p>
        </w:tc>
        <w:tc>
          <w:tcPr>
            <w:tcW w:w="1134" w:type="dxa"/>
            <w:tcBorders>
              <w:top w:val="nil"/>
              <w:left w:val="nil"/>
              <w:bottom w:val="single" w:sz="8" w:space="0" w:color="auto"/>
              <w:right w:val="single" w:sz="8" w:space="0" w:color="auto"/>
            </w:tcBorders>
            <w:shd w:val="clear" w:color="auto" w:fill="auto"/>
            <w:noWrap/>
            <w:vAlign w:val="center"/>
          </w:tcPr>
          <w:p w14:paraId="175D706B" w14:textId="4ABBDE98"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56,44</w:t>
            </w:r>
          </w:p>
        </w:tc>
        <w:tc>
          <w:tcPr>
            <w:tcW w:w="1134" w:type="dxa"/>
            <w:tcBorders>
              <w:top w:val="nil"/>
              <w:left w:val="nil"/>
              <w:bottom w:val="single" w:sz="8" w:space="0" w:color="auto"/>
              <w:right w:val="single" w:sz="8" w:space="0" w:color="auto"/>
            </w:tcBorders>
            <w:shd w:val="clear" w:color="auto" w:fill="auto"/>
            <w:noWrap/>
            <w:vAlign w:val="center"/>
          </w:tcPr>
          <w:p w14:paraId="76AE87FE" w14:textId="41E940F3"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200,11</w:t>
            </w:r>
          </w:p>
        </w:tc>
        <w:tc>
          <w:tcPr>
            <w:tcW w:w="1134" w:type="dxa"/>
            <w:tcBorders>
              <w:top w:val="nil"/>
              <w:left w:val="nil"/>
              <w:bottom w:val="single" w:sz="8" w:space="0" w:color="auto"/>
              <w:right w:val="single" w:sz="8" w:space="0" w:color="auto"/>
            </w:tcBorders>
            <w:shd w:val="clear" w:color="auto" w:fill="auto"/>
            <w:noWrap/>
            <w:vAlign w:val="center"/>
          </w:tcPr>
          <w:p w14:paraId="20A41449" w14:textId="0791953A"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6,89</w:t>
            </w:r>
          </w:p>
        </w:tc>
      </w:tr>
      <w:tr w:rsidR="00963106" w:rsidRPr="006F37B9" w14:paraId="512D0B50" w14:textId="77777777" w:rsidTr="00F90DC8">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6985C08"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Leedu</w:t>
            </w:r>
          </w:p>
        </w:tc>
        <w:tc>
          <w:tcPr>
            <w:tcW w:w="1134" w:type="dxa"/>
            <w:tcBorders>
              <w:top w:val="nil"/>
              <w:left w:val="nil"/>
              <w:bottom w:val="single" w:sz="8" w:space="0" w:color="auto"/>
              <w:right w:val="single" w:sz="8" w:space="0" w:color="auto"/>
            </w:tcBorders>
            <w:shd w:val="clear" w:color="auto" w:fill="auto"/>
            <w:noWrap/>
            <w:vAlign w:val="center"/>
          </w:tcPr>
          <w:p w14:paraId="3E0F6B69" w14:textId="24574BC8"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56,44</w:t>
            </w:r>
          </w:p>
        </w:tc>
        <w:tc>
          <w:tcPr>
            <w:tcW w:w="1134" w:type="dxa"/>
            <w:tcBorders>
              <w:top w:val="nil"/>
              <w:left w:val="nil"/>
              <w:bottom w:val="single" w:sz="8" w:space="0" w:color="auto"/>
              <w:right w:val="single" w:sz="8" w:space="0" w:color="auto"/>
            </w:tcBorders>
            <w:shd w:val="clear" w:color="auto" w:fill="auto"/>
            <w:noWrap/>
            <w:vAlign w:val="center"/>
          </w:tcPr>
          <w:p w14:paraId="70986013" w14:textId="02E4E862"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200,11</w:t>
            </w:r>
          </w:p>
        </w:tc>
        <w:tc>
          <w:tcPr>
            <w:tcW w:w="1134" w:type="dxa"/>
            <w:tcBorders>
              <w:top w:val="nil"/>
              <w:left w:val="nil"/>
              <w:bottom w:val="single" w:sz="8" w:space="0" w:color="auto"/>
              <w:right w:val="single" w:sz="8" w:space="0" w:color="auto"/>
            </w:tcBorders>
            <w:shd w:val="clear" w:color="auto" w:fill="auto"/>
            <w:noWrap/>
            <w:vAlign w:val="center"/>
          </w:tcPr>
          <w:p w14:paraId="20AABD4E" w14:textId="771696E4" w:rsidR="00963106" w:rsidRPr="00963106" w:rsidRDefault="00F90DC8" w:rsidP="00F90DC8">
            <w:pPr>
              <w:jc w:val="center"/>
              <w:rPr>
                <w:rFonts w:asciiTheme="minorHAnsi" w:hAnsiTheme="minorHAnsi"/>
                <w:color w:val="000000"/>
                <w:sz w:val="16"/>
                <w:szCs w:val="16"/>
              </w:rPr>
            </w:pPr>
            <w:r>
              <w:rPr>
                <w:rFonts w:asciiTheme="minorHAnsi" w:hAnsiTheme="minorHAnsi"/>
                <w:color w:val="000000"/>
                <w:sz w:val="16"/>
                <w:szCs w:val="16"/>
              </w:rPr>
              <w:t>6,89</w:t>
            </w:r>
          </w:p>
        </w:tc>
      </w:tr>
    </w:tbl>
    <w:p w14:paraId="38A78F98" w14:textId="77777777" w:rsidR="00F90DC8" w:rsidRDefault="00F90DC8" w:rsidP="003E5A16">
      <w:pPr>
        <w:spacing w:before="120" w:after="120"/>
      </w:pPr>
    </w:p>
    <w:p w14:paraId="2CBE6675" w14:textId="7B017E0A" w:rsidR="002D792D" w:rsidRDefault="00F90DC8" w:rsidP="003E5A16">
      <w:pPr>
        <w:spacing w:before="120" w:after="120"/>
      </w:pPr>
      <w:r>
        <w:t>Oktoo</w:t>
      </w:r>
      <w:r w:rsidR="00963106">
        <w:t>bris</w:t>
      </w:r>
      <w:r w:rsidR="000E314B" w:rsidRPr="001E6428">
        <w:t xml:space="preserve"> olid NPS Eesti hinnapiirkonna tunnihinnad </w:t>
      </w:r>
      <w:r>
        <w:t>54</w:t>
      </w:r>
      <w:r w:rsidR="001E6428" w:rsidRPr="001E6428">
        <w:t>%</w:t>
      </w:r>
      <w:r w:rsidR="002D792D" w:rsidRPr="001E6428">
        <w:t xml:space="preserve"> ajast </w:t>
      </w:r>
      <w:r>
        <w:t xml:space="preserve">vahemikus </w:t>
      </w:r>
      <w:r w:rsidR="00963106">
        <w:t>20</w:t>
      </w:r>
      <w:r>
        <w:t>-35 €/MWh</w:t>
      </w:r>
      <w:r w:rsidR="002D792D" w:rsidRPr="001E6428">
        <w:t xml:space="preserve">. </w:t>
      </w:r>
      <w:r w:rsidR="00252BE3" w:rsidRPr="001E6428">
        <w:t>S</w:t>
      </w:r>
      <w:r w:rsidR="00CB00C3" w:rsidRPr="001E6428">
        <w:t xml:space="preserve">uurim päevasisene hindade erinevus </w:t>
      </w:r>
      <w:r w:rsidR="00252BE3" w:rsidRPr="001E6428">
        <w:t xml:space="preserve">esines </w:t>
      </w:r>
      <w:r w:rsidR="00913A1B">
        <w:t>7</w:t>
      </w:r>
      <w:r w:rsidR="001E7B05" w:rsidRPr="001E6428">
        <w:t xml:space="preserve">. </w:t>
      </w:r>
      <w:r w:rsidR="00913A1B">
        <w:t>oktoo</w:t>
      </w:r>
      <w:r w:rsidR="00963106">
        <w:t>bril</w:t>
      </w:r>
      <w:r w:rsidR="00CB00C3" w:rsidRPr="001E6428">
        <w:t xml:space="preserve">, mil </w:t>
      </w:r>
      <w:r w:rsidR="00331DC3" w:rsidRPr="001E6428">
        <w:t>p</w:t>
      </w:r>
      <w:r w:rsidR="00CB00C3" w:rsidRPr="001E6428">
        <w:t xml:space="preserve">äeva </w:t>
      </w:r>
      <w:r w:rsidR="00913A1B">
        <w:t xml:space="preserve">miinimum- ja maksimumhind </w:t>
      </w:r>
      <w:r w:rsidR="00CB00C3" w:rsidRPr="001E6428">
        <w:t xml:space="preserve">erinesid </w:t>
      </w:r>
      <w:r w:rsidR="00913A1B">
        <w:t>138</w:t>
      </w:r>
      <w:r w:rsidR="00963106">
        <w:t>,</w:t>
      </w:r>
      <w:r w:rsidR="00913A1B">
        <w:t>90</w:t>
      </w:r>
      <w:r w:rsidR="00B01B04" w:rsidRPr="001E6428">
        <w:t xml:space="preserve"> </w:t>
      </w:r>
      <w:r w:rsidR="003E5A16" w:rsidRPr="001E6428">
        <w:t>euro</w:t>
      </w:r>
      <w:r w:rsidR="00B01B04" w:rsidRPr="001E6428">
        <w:t xml:space="preserve"> võrra MWh kohta</w:t>
      </w:r>
      <w:r w:rsidR="002D792D" w:rsidRPr="001E6428">
        <w:t xml:space="preserve"> (</w:t>
      </w:r>
      <w:r w:rsidR="00913A1B">
        <w:t>septembris</w:t>
      </w:r>
      <w:r w:rsidR="002D792D" w:rsidRPr="001E6428">
        <w:t xml:space="preserve"> oli suurimaks tunni</w:t>
      </w:r>
      <w:r w:rsidR="002D792D" w:rsidRPr="001E6428">
        <w:softHyphen/>
        <w:t xml:space="preserve">hindade erinevuseks </w:t>
      </w:r>
      <w:r w:rsidR="00913A1B">
        <w:t xml:space="preserve">59,42 </w:t>
      </w:r>
      <w:r w:rsidR="002D792D" w:rsidRPr="001E6428">
        <w:t>€/MWh)</w:t>
      </w:r>
      <w:r w:rsidR="00913A1B">
        <w:t>.</w:t>
      </w:r>
    </w:p>
    <w:p w14:paraId="3A80ADA8" w14:textId="32265659" w:rsidR="00A959FF" w:rsidRDefault="00A959FF" w:rsidP="00A959FF">
      <w:pPr>
        <w:pStyle w:val="Caption"/>
        <w:spacing w:after="0"/>
        <w:rPr>
          <w:rStyle w:val="SubtleEmphasis"/>
          <w:i/>
          <w:iCs w:val="0"/>
          <w:color w:val="808080"/>
        </w:rPr>
      </w:pPr>
    </w:p>
    <w:p w14:paraId="5EF10BE8" w14:textId="77777777" w:rsidR="000311FC" w:rsidRDefault="00F90DC8" w:rsidP="000311FC">
      <w:pPr>
        <w:pStyle w:val="Caption"/>
        <w:spacing w:after="0"/>
        <w:rPr>
          <w:rStyle w:val="SubtleEmphasis"/>
          <w:i/>
          <w:iCs w:val="0"/>
          <w:color w:val="808080"/>
        </w:rPr>
      </w:pPr>
      <w:r w:rsidRPr="00F90DC8">
        <w:rPr>
          <w:rStyle w:val="SubtleEmphasis"/>
          <w:iCs w:val="0"/>
          <w:noProof/>
          <w:color w:val="808080"/>
        </w:rPr>
        <w:drawing>
          <wp:inline distT="0" distB="0" distL="0" distR="0" wp14:anchorId="29660FA5" wp14:editId="1A284AAB">
            <wp:extent cx="2876550" cy="1724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50B6A01E" w14:textId="6062B505" w:rsidR="00F04857" w:rsidRPr="00F90DC8" w:rsidRDefault="00A959FF" w:rsidP="007A4EB3">
      <w:pPr>
        <w:pStyle w:val="Caption"/>
        <w:rPr>
          <w:rStyle w:val="SubtleEmphasis"/>
          <w:iCs w:val="0"/>
          <w:color w:val="808080"/>
        </w:rPr>
      </w:pPr>
      <w:r>
        <w:rPr>
          <w:rStyle w:val="SubtleEmphasis"/>
          <w:i/>
          <w:iCs w:val="0"/>
          <w:color w:val="808080"/>
        </w:rPr>
        <w:t>NPS Eesti hinnapiirkonna h</w:t>
      </w:r>
      <w:r w:rsidR="00F04857" w:rsidRPr="008C4855">
        <w:rPr>
          <w:rStyle w:val="SubtleEmphasis"/>
          <w:i/>
          <w:iCs w:val="0"/>
          <w:color w:val="808080"/>
        </w:rPr>
        <w:t>indade volatiilsus</w:t>
      </w:r>
      <w:r w:rsidR="00CB00C3">
        <w:rPr>
          <w:rStyle w:val="SubtleEmphasis"/>
          <w:i/>
          <w:iCs w:val="0"/>
          <w:color w:val="808080"/>
        </w:rPr>
        <w:t xml:space="preserve"> </w:t>
      </w:r>
      <w:r w:rsidR="00897341">
        <w:rPr>
          <w:rStyle w:val="SubtleEmphasis"/>
          <w:i/>
          <w:iCs w:val="0"/>
          <w:color w:val="808080"/>
        </w:rPr>
        <w:t xml:space="preserve">2015. aasta </w:t>
      </w:r>
      <w:r w:rsidR="00F90DC8">
        <w:rPr>
          <w:rStyle w:val="SubtleEmphasis"/>
          <w:i/>
          <w:iCs w:val="0"/>
          <w:color w:val="808080"/>
        </w:rPr>
        <w:t>oktoobris</w:t>
      </w:r>
    </w:p>
    <w:p w14:paraId="08B697AF" w14:textId="0D9FE7BE" w:rsidR="009700A7" w:rsidRPr="009700A7" w:rsidRDefault="0006408E" w:rsidP="009700A7">
      <w:pPr>
        <w:pStyle w:val="Heading2"/>
      </w:pPr>
      <w:r w:rsidRPr="0023603C">
        <w:lastRenderedPageBreak/>
        <w:t>Võimsusvoog</w:t>
      </w:r>
    </w:p>
    <w:p w14:paraId="3BD71C4B" w14:textId="73AF76CD" w:rsidR="00224345" w:rsidRDefault="002D792D" w:rsidP="00D176E4">
      <w:pPr>
        <w:spacing w:after="120"/>
      </w:pPr>
      <w:r w:rsidRPr="002D792D">
        <w:t xml:space="preserve">Eesti ja Soome vaheliste päev-ette ülekandevõimsuste võimsusvoog oli </w:t>
      </w:r>
      <w:r w:rsidR="00AD6D27">
        <w:t>7</w:t>
      </w:r>
      <w:r w:rsidR="00B37C39">
        <w:t>3</w:t>
      </w:r>
      <w:r w:rsidR="00F27EE5">
        <w:t>4</w:t>
      </w:r>
      <w:r w:rsidRPr="002D792D">
        <w:t xml:space="preserve"> tunnil suunatud Soomest Eestisse</w:t>
      </w:r>
      <w:r w:rsidR="004051BF">
        <w:t xml:space="preserve"> ja</w:t>
      </w:r>
      <w:r w:rsidRPr="002D792D">
        <w:t xml:space="preserve">  </w:t>
      </w:r>
      <w:r w:rsidR="00B37C39">
        <w:t>11</w:t>
      </w:r>
      <w:r w:rsidRPr="002D792D">
        <w:t xml:space="preserve"> tunnil</w:t>
      </w:r>
      <w:r w:rsidR="00DF3A4A">
        <w:t xml:space="preserve"> suunaga</w:t>
      </w:r>
      <w:r w:rsidRPr="002D792D">
        <w:t xml:space="preserve"> Eestist Soome</w:t>
      </w:r>
      <w:r w:rsidR="000B620B" w:rsidRPr="007C6EAD">
        <w:t xml:space="preserve"> (</w:t>
      </w:r>
      <w:r w:rsidR="00B37C39">
        <w:t>septembris</w:t>
      </w:r>
      <w:r>
        <w:t xml:space="preserve"> </w:t>
      </w:r>
      <w:r w:rsidR="00B37C39">
        <w:t xml:space="preserve">vastavalt </w:t>
      </w:r>
      <w:r w:rsidR="00F27EE5">
        <w:t>71</w:t>
      </w:r>
      <w:r w:rsidR="00B37C39">
        <w:t>4</w:t>
      </w:r>
      <w:r w:rsidR="00245381">
        <w:t xml:space="preserve"> ja </w:t>
      </w:r>
      <w:r w:rsidR="00B37C39">
        <w:t xml:space="preserve">2 </w:t>
      </w:r>
      <w:r w:rsidR="00245381">
        <w:t>tunnil</w:t>
      </w:r>
      <w:r>
        <w:t>)</w:t>
      </w:r>
      <w:r w:rsidR="004051BF">
        <w:t>.</w:t>
      </w:r>
      <w:r w:rsidR="000B620B" w:rsidRPr="008C4855">
        <w:t xml:space="preserve"> </w:t>
      </w:r>
      <w:r w:rsidR="00B37C39">
        <w:t>Ü</w:t>
      </w:r>
      <w:r w:rsidR="00224345" w:rsidRPr="00224345">
        <w:t>lekandevõimsus</w:t>
      </w:r>
      <w:r w:rsidR="00F27EE5">
        <w:t>ed</w:t>
      </w:r>
      <w:r w:rsidR="00224345" w:rsidRPr="00224345">
        <w:t xml:space="preserve"> </w:t>
      </w:r>
      <w:r w:rsidR="00B37C39">
        <w:t xml:space="preserve">olid 111 </w:t>
      </w:r>
      <w:r w:rsidR="00F27EE5">
        <w:t>tunnil maksimaalses ulatuses koormatud</w:t>
      </w:r>
      <w:r w:rsidR="006F1011">
        <w:t xml:space="preserve"> (</w:t>
      </w:r>
      <w:r w:rsidR="00B37C39">
        <w:t>septembris mitte ühelgi tunnil</w:t>
      </w:r>
      <w:r w:rsidR="006F1011">
        <w:t>)</w:t>
      </w:r>
      <w:r w:rsidR="00224345" w:rsidRPr="00224345">
        <w:t xml:space="preserve">. </w:t>
      </w:r>
      <w:r w:rsidR="00B37C39">
        <w:t>Ü</w:t>
      </w:r>
      <w:r w:rsidR="004051BF" w:rsidRPr="004051BF">
        <w:t xml:space="preserve">hel tunnil esines ka nn. alalisvooluühenduste rampimise piirang. Rampimise piirang tähendab, et kõiki turutehinguid ei olnud võimalik täita, sest võimsusvoog EstLinkidel ei tohi muutuda üle 600 MW tunnis. Tegemist ei ole EstLinkidest tingitud tehnilise piiranguga, vaid eelpool mainitud piirang on vajalik Põhjamaade sünkroonala elektrisüsteemide töökindla talitluse tagamiseks. </w:t>
      </w:r>
      <w:r w:rsidR="00A20463" w:rsidRPr="00AD6D27">
        <w:t>Tunde</w:t>
      </w:r>
      <w:r w:rsidR="00224345" w:rsidRPr="00AD6D27">
        <w:t xml:space="preserve">, mil ülekandevõimsuse puudujääk ei olnud tingitud ühenduste piirangutest, </w:t>
      </w:r>
      <w:r w:rsidR="00973013">
        <w:t>oktoo</w:t>
      </w:r>
      <w:r w:rsidR="00F27EE5">
        <w:t>bris</w:t>
      </w:r>
      <w:r w:rsidRPr="00AD6D27">
        <w:t xml:space="preserve"> ei esinenud</w:t>
      </w:r>
      <w:r w:rsidR="00B1447B">
        <w:t xml:space="preserve"> (</w:t>
      </w:r>
      <w:r w:rsidR="00B37C39">
        <w:t xml:space="preserve">septembris </w:t>
      </w:r>
      <w:r w:rsidR="00AD6D27">
        <w:t>samuti mitte</w:t>
      </w:r>
      <w:r w:rsidR="00B1447B">
        <w:t>)</w:t>
      </w:r>
      <w:r w:rsidR="0057189E">
        <w:t>.</w:t>
      </w:r>
    </w:p>
    <w:p w14:paraId="33E7FD45" w14:textId="3EEFE954" w:rsidR="007C6EAD" w:rsidRDefault="007C6EAD" w:rsidP="007C6EAD">
      <w:pPr>
        <w:pStyle w:val="Caption"/>
        <w:spacing w:after="0"/>
        <w:rPr>
          <w:noProof/>
        </w:rPr>
      </w:pPr>
    </w:p>
    <w:p w14:paraId="03977BBD" w14:textId="77777777" w:rsidR="00554334" w:rsidRDefault="00554334" w:rsidP="00554334">
      <w:pPr>
        <w:pStyle w:val="Caption"/>
        <w:spacing w:after="0"/>
      </w:pPr>
      <w:r>
        <w:rPr>
          <w:noProof/>
        </w:rPr>
        <w:drawing>
          <wp:inline distT="0" distB="0" distL="0" distR="0" wp14:anchorId="0B954802" wp14:editId="792E2FD8">
            <wp:extent cx="2834640" cy="17373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1737360"/>
                    </a:xfrm>
                    <a:prstGeom prst="rect">
                      <a:avLst/>
                    </a:prstGeom>
                    <a:noFill/>
                    <a:ln>
                      <a:noFill/>
                    </a:ln>
                  </pic:spPr>
                </pic:pic>
              </a:graphicData>
            </a:graphic>
          </wp:inline>
        </w:drawing>
      </w:r>
    </w:p>
    <w:p w14:paraId="73B6E21C" w14:textId="20634B42" w:rsidR="00F04857" w:rsidRPr="008C4855" w:rsidRDefault="00D154A3" w:rsidP="007A4EB3">
      <w:pPr>
        <w:pStyle w:val="Caption"/>
      </w:pPr>
      <w:r>
        <w:t xml:space="preserve">NPS Eesti ja NPS Soome vahelised võimsusvood </w:t>
      </w:r>
      <w:r w:rsidR="00897341" w:rsidRPr="00897341">
        <w:t xml:space="preserve">2015. aasta </w:t>
      </w:r>
      <w:r w:rsidR="00210128">
        <w:t>oktoobris</w:t>
      </w:r>
    </w:p>
    <w:p w14:paraId="455E66B7" w14:textId="1650AAF9" w:rsidR="00412B6F" w:rsidRDefault="00F67CCE" w:rsidP="001032D1">
      <w:pPr>
        <w:spacing w:after="120"/>
      </w:pPr>
      <w:r w:rsidRPr="00F67CCE">
        <w:t>Ülekandevõimsuste jaotamise tulu põhivõrgu ettevõte</w:t>
      </w:r>
      <w:r w:rsidRPr="00F67CCE">
        <w:softHyphen/>
        <w:t xml:space="preserve">tele Elering ja Fingrid oli </w:t>
      </w:r>
      <w:r w:rsidR="00210128">
        <w:t>oktoo</w:t>
      </w:r>
      <w:r w:rsidR="009A74B1">
        <w:t>bris</w:t>
      </w:r>
      <w:r w:rsidRPr="00F67CCE">
        <w:t xml:space="preserve"> kokku </w:t>
      </w:r>
      <w:r w:rsidR="00210128">
        <w:t xml:space="preserve">1,04 miljonit </w:t>
      </w:r>
      <w:r w:rsidRPr="00F67CCE">
        <w:t>eurot (</w:t>
      </w:r>
      <w:r w:rsidR="00210128" w:rsidRPr="00210128">
        <w:t xml:space="preserve">septembris </w:t>
      </w:r>
      <w:r w:rsidR="00210128">
        <w:t>1110</w:t>
      </w:r>
      <w:r w:rsidRPr="00F67CCE">
        <w:t xml:space="preserve"> eurot).</w:t>
      </w:r>
      <w:r w:rsidR="00CC1BDA">
        <w:t xml:space="preserve"> </w:t>
      </w:r>
      <w:r w:rsidR="005752BD">
        <w:t>Eesti ja Soome alalis</w:t>
      </w:r>
      <w:r w:rsidR="00254A4E">
        <w:softHyphen/>
      </w:r>
      <w:r w:rsidR="005752BD">
        <w:t>vooluü</w:t>
      </w:r>
      <w:r w:rsidR="00064391" w:rsidRPr="0057189E">
        <w:t>henduste</w:t>
      </w:r>
      <w:r w:rsidR="00174B41">
        <w:t>l</w:t>
      </w:r>
      <w:r w:rsidR="00064391" w:rsidRPr="0057189E">
        <w:t xml:space="preserve"> </w:t>
      </w:r>
      <w:r w:rsidR="00174B41">
        <w:t xml:space="preserve">oli oktoobris üks </w:t>
      </w:r>
      <w:r w:rsidR="00064391" w:rsidRPr="0057189E">
        <w:t>avariili</w:t>
      </w:r>
      <w:r w:rsidR="00174B41">
        <w:t>ne</w:t>
      </w:r>
      <w:r w:rsidR="00064391" w:rsidRPr="0057189E">
        <w:t xml:space="preserve"> välja</w:t>
      </w:r>
      <w:r w:rsidR="00254A4E">
        <w:softHyphen/>
      </w:r>
      <w:r w:rsidR="00064391" w:rsidRPr="0057189E">
        <w:t>lülitumi</w:t>
      </w:r>
      <w:r w:rsidR="00174B41">
        <w:t>ne EstLink2 kaablis 7. oktoobril</w:t>
      </w:r>
      <w:r w:rsidR="0057189E">
        <w:t xml:space="preserve">. </w:t>
      </w:r>
      <w:r w:rsidR="00174B41">
        <w:t xml:space="preserve">Viga oli </w:t>
      </w:r>
      <w:r w:rsidR="0057189E">
        <w:t xml:space="preserve">Püssi </w:t>
      </w:r>
      <w:r w:rsidR="00174B41">
        <w:t>konverter</w:t>
      </w:r>
      <w:r w:rsidR="0057189E">
        <w:t>jaama</w:t>
      </w:r>
      <w:r w:rsidR="00174B41">
        <w:t>s</w:t>
      </w:r>
      <w:r w:rsidR="0057189E">
        <w:t xml:space="preserve"> ning ühendus </w:t>
      </w:r>
      <w:r w:rsidR="00174B41">
        <w:t xml:space="preserve">oli häiritud 3 </w:t>
      </w:r>
      <w:r w:rsidR="002F3886">
        <w:t>tundi</w:t>
      </w:r>
      <w:r w:rsidR="00174B41">
        <w:t xml:space="preserve"> ja 21 minutit</w:t>
      </w:r>
      <w:r w:rsidR="0057189E">
        <w:t xml:space="preserve">. </w:t>
      </w:r>
      <w:r w:rsidR="00254A4E">
        <w:t>Vastukaubandustehinguid v</w:t>
      </w:r>
      <w:r w:rsidR="0057189E">
        <w:t>äljalülitumise kom</w:t>
      </w:r>
      <w:r w:rsidR="00254A4E">
        <w:softHyphen/>
      </w:r>
      <w:r w:rsidR="0057189E">
        <w:t xml:space="preserve">penseerimiseks </w:t>
      </w:r>
      <w:r w:rsidR="00A064CD">
        <w:t>vaja ei olnud</w:t>
      </w:r>
      <w:r w:rsidR="0057189E">
        <w:t xml:space="preserve"> (</w:t>
      </w:r>
      <w:r w:rsidR="00A064CD">
        <w:t>septembris tehti vastu</w:t>
      </w:r>
      <w:r w:rsidR="00254A4E">
        <w:softHyphen/>
      </w:r>
      <w:r w:rsidR="00A064CD">
        <w:t xml:space="preserve">kaubandustarneid </w:t>
      </w:r>
      <w:r w:rsidR="0057189E">
        <w:t>99,2 MWh</w:t>
      </w:r>
      <w:r w:rsidR="00A064CD">
        <w:t xml:space="preserve"> ulatuses</w:t>
      </w:r>
      <w:r w:rsidR="0057189E">
        <w:t>)</w:t>
      </w:r>
      <w:r w:rsidR="00DF3A4A">
        <w:t>.</w:t>
      </w:r>
    </w:p>
    <w:p w14:paraId="6F04C473" w14:textId="1610AAA1" w:rsidR="005E627C" w:rsidRDefault="005E627C" w:rsidP="005E627C">
      <w:pPr>
        <w:pStyle w:val="Caption"/>
        <w:spacing w:after="0"/>
        <w:rPr>
          <w:rStyle w:val="SubtleEmphasis"/>
          <w:i/>
          <w:iCs w:val="0"/>
          <w:color w:val="808080"/>
        </w:rPr>
      </w:pPr>
    </w:p>
    <w:p w14:paraId="2A9A350F" w14:textId="77777777" w:rsidR="00A064CD" w:rsidRDefault="00A064CD" w:rsidP="00A064CD">
      <w:pPr>
        <w:pStyle w:val="Caption"/>
        <w:spacing w:after="0"/>
        <w:rPr>
          <w:rStyle w:val="SubtleEmphasis"/>
          <w:i/>
          <w:iCs w:val="0"/>
          <w:color w:val="808080"/>
        </w:rPr>
      </w:pPr>
      <w:r>
        <w:rPr>
          <w:rStyle w:val="SubtleEmphasis"/>
          <w:i/>
          <w:iCs w:val="0"/>
          <w:noProof/>
          <w:color w:val="808080"/>
        </w:rPr>
        <w:drawing>
          <wp:inline distT="0" distB="0" distL="0" distR="0" wp14:anchorId="0F75B030" wp14:editId="79E7F893">
            <wp:extent cx="2876550" cy="1724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6CB13A00" w14:textId="78F25BB5" w:rsidR="00F04857" w:rsidRPr="008C4855" w:rsidRDefault="00F04857" w:rsidP="007A4EB3">
      <w:pPr>
        <w:pStyle w:val="Caption"/>
        <w:rPr>
          <w:rStyle w:val="SubtleEmphasis"/>
          <w:iCs w:val="0"/>
          <w:color w:val="auto"/>
        </w:rPr>
      </w:pPr>
      <w:r w:rsidRPr="008C4855">
        <w:rPr>
          <w:rStyle w:val="SubtleEmphasis"/>
          <w:i/>
          <w:iCs w:val="0"/>
          <w:color w:val="808080"/>
        </w:rPr>
        <w:t xml:space="preserve">Ülekandevõimsuse tulu EstLink 1 </w:t>
      </w:r>
      <w:r w:rsidR="00642236">
        <w:rPr>
          <w:rStyle w:val="SubtleEmphasis"/>
          <w:i/>
          <w:iCs w:val="0"/>
          <w:color w:val="808080"/>
        </w:rPr>
        <w:t>ja Est</w:t>
      </w:r>
      <w:r w:rsidR="00402A46">
        <w:rPr>
          <w:rStyle w:val="SubtleEmphasis"/>
          <w:i/>
          <w:iCs w:val="0"/>
          <w:color w:val="808080"/>
        </w:rPr>
        <w:t>L</w:t>
      </w:r>
      <w:r w:rsidR="00642236">
        <w:rPr>
          <w:rStyle w:val="SubtleEmphasis"/>
          <w:i/>
          <w:iCs w:val="0"/>
          <w:color w:val="808080"/>
        </w:rPr>
        <w:t xml:space="preserve">ink 2 </w:t>
      </w:r>
      <w:r w:rsidRPr="008C4855">
        <w:rPr>
          <w:rStyle w:val="SubtleEmphasis"/>
          <w:i/>
          <w:iCs w:val="0"/>
          <w:color w:val="808080"/>
        </w:rPr>
        <w:t xml:space="preserve">omanikele </w:t>
      </w:r>
      <w:r w:rsidR="00897341">
        <w:rPr>
          <w:rStyle w:val="SubtleEmphasis"/>
          <w:i/>
          <w:iCs w:val="0"/>
          <w:color w:val="808080"/>
        </w:rPr>
        <w:t>2014. ja 2015. aastal</w:t>
      </w:r>
    </w:p>
    <w:p w14:paraId="2DF37A20" w14:textId="559898BD" w:rsidR="007A19FB" w:rsidRPr="007E2694" w:rsidRDefault="00696628" w:rsidP="007A4EB3">
      <w:r>
        <w:t xml:space="preserve">Oktoobris </w:t>
      </w:r>
      <w:r w:rsidR="007A19FB" w:rsidRPr="007E2694">
        <w:t>oli NPS Eesti ja NPS Läti ühendus päev-ette kauplemise tulemuste põhjal</w:t>
      </w:r>
      <w:r w:rsidR="00F723D8" w:rsidRPr="007E2694">
        <w:t xml:space="preserve"> suunal Eestist Lätti </w:t>
      </w:r>
      <w:r w:rsidRPr="007E2694">
        <w:t xml:space="preserve">täies ulatuses </w:t>
      </w:r>
      <w:r w:rsidR="00F723D8" w:rsidRPr="007E2694">
        <w:t xml:space="preserve">jaotatud </w:t>
      </w:r>
      <w:r>
        <w:t>612</w:t>
      </w:r>
      <w:r w:rsidR="007A19FB" w:rsidRPr="007E2694">
        <w:t xml:space="preserve"> tunnil</w:t>
      </w:r>
      <w:r w:rsidR="005223AC" w:rsidRPr="007E2694">
        <w:t xml:space="preserve"> ehk </w:t>
      </w:r>
      <w:r>
        <w:t>82,1</w:t>
      </w:r>
      <w:r w:rsidR="00A55F49" w:rsidRPr="007E2694">
        <w:t xml:space="preserve">% ajast </w:t>
      </w:r>
      <w:r w:rsidR="00A31E21" w:rsidRPr="007E2694">
        <w:t>(</w:t>
      </w:r>
      <w:r>
        <w:t>septemb</w:t>
      </w:r>
      <w:r w:rsidR="002C5CA6">
        <w:softHyphen/>
      </w:r>
      <w:r>
        <w:t>ris</w:t>
      </w:r>
      <w:r w:rsidR="00070309" w:rsidRPr="007E2694">
        <w:t xml:space="preserve"> </w:t>
      </w:r>
      <w:r w:rsidR="007E2694">
        <w:t>53</w:t>
      </w:r>
      <w:r>
        <w:t>7</w:t>
      </w:r>
      <w:r w:rsidR="002C2ECB" w:rsidRPr="007E2694">
        <w:t xml:space="preserve"> </w:t>
      </w:r>
      <w:r w:rsidR="00A31E21" w:rsidRPr="007E2694">
        <w:t xml:space="preserve">tunnil ehk </w:t>
      </w:r>
      <w:r>
        <w:t>74,6</w:t>
      </w:r>
      <w:r w:rsidR="00A31E21" w:rsidRPr="007E2694">
        <w:t>% ajast)</w:t>
      </w:r>
      <w:r w:rsidR="007A19FB" w:rsidRPr="007E2694">
        <w:t xml:space="preserve">. </w:t>
      </w:r>
      <w:r w:rsidR="00A31E21" w:rsidRPr="007E2694">
        <w:t xml:space="preserve">Kaubanduslik voog </w:t>
      </w:r>
      <w:r w:rsidR="009241CF" w:rsidRPr="007E2694">
        <w:t>liikus</w:t>
      </w:r>
      <w:r w:rsidR="00A31E21" w:rsidRPr="007E2694">
        <w:t xml:space="preserve"> suunaga Eestist Lätti</w:t>
      </w:r>
      <w:r w:rsidR="00D1595A" w:rsidRPr="007E2694">
        <w:t xml:space="preserve"> </w:t>
      </w:r>
      <w:r>
        <w:t>(v.a ühel tunnil</w:t>
      </w:r>
      <w:r w:rsidR="002C5CA6">
        <w:t xml:space="preserve"> 29. oktoobril, mil </w:t>
      </w:r>
      <w:r w:rsidR="002C5CA6">
        <w:lastRenderedPageBreak/>
        <w:t>elekter liikus Lätist Eesti suunas ning Eestist Soome</w:t>
      </w:r>
      <w:r>
        <w:t>)</w:t>
      </w:r>
      <w:r w:rsidR="002C5CA6">
        <w:t>.</w:t>
      </w:r>
      <w:r>
        <w:t xml:space="preserve"> </w:t>
      </w:r>
      <w:r w:rsidR="002C5CA6" w:rsidRPr="007E2694">
        <w:t>K</w:t>
      </w:r>
      <w:r w:rsidR="00D1595A" w:rsidRPr="007E2694">
        <w:t>aubanduseks</w:t>
      </w:r>
      <w:r w:rsidR="002C5CA6">
        <w:t xml:space="preserve"> </w:t>
      </w:r>
      <w:r w:rsidR="00D1595A" w:rsidRPr="007E2694">
        <w:t xml:space="preserve">antud ülekandevõimsusest kasutati ära keskmiselt </w:t>
      </w:r>
      <w:r w:rsidR="002C5CA6">
        <w:t>97,3</w:t>
      </w:r>
      <w:r w:rsidR="00D1595A" w:rsidRPr="007E2694">
        <w:t xml:space="preserve">% </w:t>
      </w:r>
      <w:r w:rsidR="007A19FB" w:rsidRPr="007E2694">
        <w:t>(</w:t>
      </w:r>
      <w:r w:rsidR="002C5CA6">
        <w:t>septembris</w:t>
      </w:r>
      <w:r w:rsidR="007E2694">
        <w:t xml:space="preserve"> 9</w:t>
      </w:r>
      <w:r w:rsidR="002C5CA6">
        <w:t>6</w:t>
      </w:r>
      <w:r w:rsidR="007E2694">
        <w:t>,</w:t>
      </w:r>
      <w:r w:rsidR="002C5CA6">
        <w:t>5</w:t>
      </w:r>
      <w:r w:rsidR="007A19FB" w:rsidRPr="007E2694">
        <w:t xml:space="preserve">%). </w:t>
      </w:r>
    </w:p>
    <w:p w14:paraId="09EF8E02" w14:textId="77777777" w:rsidR="00521472" w:rsidRPr="009A74B1" w:rsidRDefault="00521472" w:rsidP="007A4EB3">
      <w:pPr>
        <w:rPr>
          <w:highlight w:val="yellow"/>
        </w:rPr>
      </w:pPr>
    </w:p>
    <w:p w14:paraId="51785272" w14:textId="56B79361" w:rsidR="00463E6F" w:rsidRDefault="00753C3C" w:rsidP="007B0B89">
      <w:pPr>
        <w:spacing w:after="120"/>
      </w:pPr>
      <w:r w:rsidRPr="007E2694">
        <w:t>Päevasise</w:t>
      </w:r>
      <w:r w:rsidR="007A7F43" w:rsidRPr="007E2694">
        <w:t>s</w:t>
      </w:r>
      <w:r w:rsidRPr="007E2694">
        <w:t>e kauplemi</w:t>
      </w:r>
      <w:r w:rsidR="007A7F43" w:rsidRPr="007E2694">
        <w:t>s</w:t>
      </w:r>
      <w:r w:rsidRPr="007E2694">
        <w:t xml:space="preserve">e </w:t>
      </w:r>
      <w:r w:rsidR="003A6162" w:rsidRPr="007E2694">
        <w:t xml:space="preserve">(ELBAS) </w:t>
      </w:r>
      <w:r w:rsidR="007A7F43" w:rsidRPr="007E2694">
        <w:t xml:space="preserve">tulemusena vähenes võimsuse puudujääk suunal Eestist Lätti </w:t>
      </w:r>
      <w:r w:rsidR="00BC5614" w:rsidRPr="007E2694">
        <w:t>4</w:t>
      </w:r>
      <w:r w:rsidR="002C5CA6">
        <w:t>99</w:t>
      </w:r>
      <w:r w:rsidR="007A7F43" w:rsidRPr="007E2694">
        <w:t xml:space="preserve"> tunnini ehk </w:t>
      </w:r>
      <w:r w:rsidR="002C5CA6">
        <w:t>67</w:t>
      </w:r>
      <w:r w:rsidR="007A7F43" w:rsidRPr="007E2694">
        <w:t xml:space="preserve">% ajast </w:t>
      </w:r>
      <w:r w:rsidR="007B0B89" w:rsidRPr="007E2694">
        <w:t>(</w:t>
      </w:r>
      <w:r w:rsidR="002C5CA6">
        <w:t>septembris</w:t>
      </w:r>
      <w:r w:rsidR="00AF1C5F" w:rsidRPr="007E2694">
        <w:t xml:space="preserve"> </w:t>
      </w:r>
      <w:r w:rsidR="002C5CA6">
        <w:t>61,8</w:t>
      </w:r>
      <w:r w:rsidR="00053962" w:rsidRPr="007E2694">
        <w:t>% ajast</w:t>
      </w:r>
      <w:r w:rsidR="007B0B89" w:rsidRPr="007E2694">
        <w:t>)</w:t>
      </w:r>
      <w:r w:rsidR="00053962" w:rsidRPr="007E2694">
        <w:t xml:space="preserve">. </w:t>
      </w:r>
      <w:r w:rsidR="00463E6F" w:rsidRPr="007E2694">
        <w:t>Ü</w:t>
      </w:r>
      <w:r w:rsidR="00DE2333" w:rsidRPr="007E2694">
        <w:t>lekande</w:t>
      </w:r>
      <w:r w:rsidR="00592C1D" w:rsidRPr="007E2694">
        <w:softHyphen/>
      </w:r>
      <w:r w:rsidR="00DE2333" w:rsidRPr="007E2694">
        <w:t>võimsuse</w:t>
      </w:r>
      <w:r w:rsidR="007C301B" w:rsidRPr="007E2694">
        <w:t xml:space="preserve"> puudujääk</w:t>
      </w:r>
      <w:r w:rsidR="00463E6F" w:rsidRPr="007E2694">
        <w:t>i</w:t>
      </w:r>
      <w:r w:rsidR="007C301B" w:rsidRPr="007E2694">
        <w:t xml:space="preserve"> suunal Eestist Lätti </w:t>
      </w:r>
      <w:r w:rsidR="00E1040F" w:rsidRPr="007E2694">
        <w:t>normaal</w:t>
      </w:r>
      <w:r w:rsidR="007C301B" w:rsidRPr="007E2694">
        <w:t>režii</w:t>
      </w:r>
      <w:r w:rsidR="00592C1D" w:rsidRPr="007E2694">
        <w:softHyphen/>
      </w:r>
      <w:r w:rsidR="007C301B" w:rsidRPr="007E2694">
        <w:t xml:space="preserve">mil </w:t>
      </w:r>
      <w:r w:rsidR="003164E7" w:rsidRPr="007E2694">
        <w:t xml:space="preserve">ehk </w:t>
      </w:r>
      <w:r w:rsidR="00FE75DA" w:rsidRPr="007E2694">
        <w:t xml:space="preserve">ajal, mil </w:t>
      </w:r>
      <w:r w:rsidR="007C301B" w:rsidRPr="007E2694">
        <w:t>ühendelektrisüsteemis</w:t>
      </w:r>
      <w:r w:rsidR="00E1040F" w:rsidRPr="007E2694">
        <w:t xml:space="preserve"> ei toimunud</w:t>
      </w:r>
      <w:r w:rsidR="007C301B" w:rsidRPr="007E2694">
        <w:t xml:space="preserve"> </w:t>
      </w:r>
      <w:r w:rsidR="00FE75DA" w:rsidRPr="007E2694">
        <w:t>hool</w:t>
      </w:r>
      <w:r w:rsidR="00592C1D" w:rsidRPr="007E2694">
        <w:softHyphen/>
      </w:r>
      <w:r w:rsidR="00FE75DA" w:rsidRPr="007E2694">
        <w:t>dus</w:t>
      </w:r>
      <w:r w:rsidR="0070798B" w:rsidRPr="007E2694">
        <w:t>-</w:t>
      </w:r>
      <w:r w:rsidR="00E1040F" w:rsidRPr="007E2694">
        <w:t xml:space="preserve"> või remonttöid</w:t>
      </w:r>
      <w:r w:rsidR="002B197F" w:rsidRPr="007E2694">
        <w:t>,</w:t>
      </w:r>
      <w:r w:rsidR="00E16361" w:rsidRPr="007E2694">
        <w:t xml:space="preserve"> </w:t>
      </w:r>
      <w:r w:rsidR="007E2694">
        <w:t xml:space="preserve">esines </w:t>
      </w:r>
      <w:r w:rsidR="00B46D9D">
        <w:t xml:space="preserve">oktoobris 20 </w:t>
      </w:r>
      <w:r w:rsidR="007E2694">
        <w:t xml:space="preserve">tunnil </w:t>
      </w:r>
      <w:r w:rsidR="007B0B89" w:rsidRPr="007E2694">
        <w:t>(</w:t>
      </w:r>
      <w:r w:rsidR="00B46D9D">
        <w:t>septembris</w:t>
      </w:r>
      <w:r w:rsidR="00070309" w:rsidRPr="007E2694">
        <w:t xml:space="preserve"> </w:t>
      </w:r>
      <w:r w:rsidR="00B46D9D">
        <w:t>ühel tunnil</w:t>
      </w:r>
      <w:r w:rsidR="007B0B89" w:rsidRPr="007E2694">
        <w:t>)</w:t>
      </w:r>
      <w:r w:rsidR="007C301B" w:rsidRPr="007E2694">
        <w:t>.</w:t>
      </w:r>
      <w:r w:rsidR="003B7269" w:rsidRPr="007E2694">
        <w:t xml:space="preserve"> </w:t>
      </w:r>
      <w:r w:rsidR="003B7269" w:rsidRPr="00037B23">
        <w:t xml:space="preserve">Eesti ja Läti vahelist piiriülest ülekandevõimsust </w:t>
      </w:r>
      <w:r w:rsidR="00037B23">
        <w:t>mõjutas</w:t>
      </w:r>
      <w:r w:rsidR="00B46D9D">
        <w:t>i</w:t>
      </w:r>
      <w:r w:rsidR="00037B23">
        <w:t>d</w:t>
      </w:r>
      <w:r w:rsidR="00F27EE5">
        <w:t xml:space="preserve"> peaasjalikult</w:t>
      </w:r>
      <w:r w:rsidR="003B7269" w:rsidRPr="00037B23">
        <w:t xml:space="preserve"> hooldus</w:t>
      </w:r>
      <w:r w:rsidR="009527CE" w:rsidRPr="00037B23">
        <w:t>tööd</w:t>
      </w:r>
      <w:r w:rsidR="00550089" w:rsidRPr="00037B23">
        <w:t xml:space="preserve"> </w:t>
      </w:r>
      <w:r w:rsidR="00CF6094">
        <w:t>Eesti</w:t>
      </w:r>
      <w:r w:rsidR="00EA2CFD">
        <w:t>/</w:t>
      </w:r>
      <w:r w:rsidR="00F27EE5">
        <w:t xml:space="preserve">Loode-Venemaa ja </w:t>
      </w:r>
      <w:r w:rsidR="00550089" w:rsidRPr="00037B23">
        <w:t>Läti</w:t>
      </w:r>
      <w:r w:rsidR="00F27EE5">
        <w:t xml:space="preserve"> vahelistel liinidel.</w:t>
      </w:r>
    </w:p>
    <w:p w14:paraId="2C979598" w14:textId="7FA98DD0" w:rsidR="00AF7DD5" w:rsidRDefault="00AF7DD5" w:rsidP="00AF7DD5">
      <w:pPr>
        <w:pStyle w:val="Caption"/>
        <w:spacing w:after="0"/>
        <w:rPr>
          <w:rStyle w:val="SubtleEmphasis"/>
          <w:i/>
          <w:iCs w:val="0"/>
          <w:color w:val="808080"/>
        </w:rPr>
      </w:pPr>
    </w:p>
    <w:p w14:paraId="0353E275" w14:textId="77777777" w:rsidR="00B46D9D" w:rsidRDefault="00B46D9D" w:rsidP="00B46D9D">
      <w:pPr>
        <w:pStyle w:val="Caption"/>
        <w:spacing w:after="0"/>
        <w:rPr>
          <w:rStyle w:val="SubtleEmphasis"/>
          <w:i/>
          <w:iCs w:val="0"/>
          <w:color w:val="808080"/>
        </w:rPr>
      </w:pPr>
      <w:r>
        <w:rPr>
          <w:rStyle w:val="SubtleEmphasis"/>
          <w:i/>
          <w:iCs w:val="0"/>
          <w:noProof/>
          <w:color w:val="808080"/>
        </w:rPr>
        <w:drawing>
          <wp:inline distT="0" distB="0" distL="0" distR="0" wp14:anchorId="756A93B4" wp14:editId="29A93021">
            <wp:extent cx="2876550" cy="1724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16EAA105" w14:textId="5A7923DA" w:rsidR="00F04857" w:rsidRPr="008C4855" w:rsidRDefault="00F04857" w:rsidP="007A4EB3">
      <w:pPr>
        <w:pStyle w:val="Caption"/>
        <w:rPr>
          <w:rStyle w:val="SubtleEmphasis"/>
          <w:i/>
          <w:iCs w:val="0"/>
          <w:color w:val="808080"/>
        </w:rPr>
      </w:pPr>
      <w:r w:rsidRPr="008C4855">
        <w:rPr>
          <w:rStyle w:val="SubtleEmphasis"/>
          <w:i/>
          <w:iCs w:val="0"/>
          <w:color w:val="808080"/>
        </w:rPr>
        <w:t>NPS Eesti ja NPS</w:t>
      </w:r>
      <w:r w:rsidR="0081267E" w:rsidRPr="008C4855">
        <w:rPr>
          <w:rStyle w:val="SubtleEmphasis"/>
          <w:i/>
          <w:iCs w:val="0"/>
          <w:color w:val="808080"/>
        </w:rPr>
        <w:t xml:space="preserve"> Läti vahelised võimsusvood </w:t>
      </w:r>
      <w:r w:rsidR="00897341">
        <w:rPr>
          <w:rStyle w:val="SubtleEmphasis"/>
          <w:i/>
          <w:iCs w:val="0"/>
          <w:color w:val="808080"/>
        </w:rPr>
        <w:t xml:space="preserve">2015. aasta </w:t>
      </w:r>
      <w:r w:rsidR="00254A4E">
        <w:rPr>
          <w:rStyle w:val="SubtleEmphasis"/>
          <w:i/>
          <w:iCs w:val="0"/>
          <w:color w:val="808080"/>
        </w:rPr>
        <w:t>oktoobris</w:t>
      </w:r>
    </w:p>
    <w:p w14:paraId="65917AFC" w14:textId="3C0632A7" w:rsidR="0049078F" w:rsidRDefault="00325BA6" w:rsidP="006B65CC">
      <w:pPr>
        <w:spacing w:after="200"/>
      </w:pPr>
      <w:r>
        <w:rPr>
          <w:noProof/>
        </w:rPr>
        <w:t>Päev-ette võimsuste jaotamisest tulenev tulu</w:t>
      </w:r>
      <w:r w:rsidR="00803E2F">
        <w:rPr>
          <w:noProof/>
        </w:rPr>
        <w:t xml:space="preserve"> </w:t>
      </w:r>
      <w:r w:rsidR="00262A25" w:rsidRPr="008C4855">
        <w:rPr>
          <w:noProof/>
        </w:rPr>
        <w:t>Eesti ja Läti</w:t>
      </w:r>
      <w:r w:rsidR="006B65CC">
        <w:rPr>
          <w:noProof/>
        </w:rPr>
        <w:t xml:space="preserve"> ristlõikel, mis jaguneb võrdsetes osades</w:t>
      </w:r>
      <w:r w:rsidR="006B65CC" w:rsidRPr="006B65CC">
        <w:t xml:space="preserve"> </w:t>
      </w:r>
      <w:r w:rsidR="006B65CC">
        <w:rPr>
          <w:noProof/>
        </w:rPr>
        <w:t>põhivõrguettevõtete</w:t>
      </w:r>
      <w:r w:rsidR="006B65CC" w:rsidRPr="006B65CC">
        <w:rPr>
          <w:noProof/>
        </w:rPr>
        <w:t xml:space="preserve"> Elering ja </w:t>
      </w:r>
      <w:r w:rsidR="003B7269" w:rsidRPr="003B7269">
        <w:rPr>
          <w:noProof/>
        </w:rPr>
        <w:t>Augstsprieguma tīkls</w:t>
      </w:r>
      <w:r w:rsidR="006B65CC" w:rsidRPr="006B65CC">
        <w:rPr>
          <w:noProof/>
        </w:rPr>
        <w:t xml:space="preserve"> vahel</w:t>
      </w:r>
      <w:r w:rsidR="006B65CC">
        <w:rPr>
          <w:noProof/>
        </w:rPr>
        <w:t>,</w:t>
      </w:r>
      <w:r w:rsidR="00262A25" w:rsidRPr="008C4855">
        <w:rPr>
          <w:noProof/>
        </w:rPr>
        <w:t xml:space="preserve"> </w:t>
      </w:r>
      <w:r w:rsidR="006B65CC">
        <w:rPr>
          <w:noProof/>
        </w:rPr>
        <w:t xml:space="preserve">moodustas </w:t>
      </w:r>
      <w:r w:rsidR="009A74B1">
        <w:rPr>
          <w:noProof/>
        </w:rPr>
        <w:t>septembris</w:t>
      </w:r>
      <w:r w:rsidR="00EA0AD5">
        <w:rPr>
          <w:noProof/>
        </w:rPr>
        <w:t xml:space="preserve"> </w:t>
      </w:r>
      <w:r>
        <w:rPr>
          <w:noProof/>
        </w:rPr>
        <w:t xml:space="preserve">kokku </w:t>
      </w:r>
      <w:r w:rsidR="00CF6094">
        <w:rPr>
          <w:noProof/>
        </w:rPr>
        <w:t>10,6 miljonit</w:t>
      </w:r>
      <w:r w:rsidR="00BA60F4">
        <w:rPr>
          <w:noProof/>
        </w:rPr>
        <w:t xml:space="preserve"> </w:t>
      </w:r>
      <w:r w:rsidR="002812D8">
        <w:t>eurot</w:t>
      </w:r>
      <w:r w:rsidR="002B1895">
        <w:t xml:space="preserve"> </w:t>
      </w:r>
      <w:r w:rsidR="002812D8">
        <w:t>(</w:t>
      </w:r>
      <w:r w:rsidR="00CF6094">
        <w:t xml:space="preserve">septembris </w:t>
      </w:r>
      <w:r w:rsidR="009A74B1" w:rsidRPr="009A74B1">
        <w:rPr>
          <w:noProof/>
        </w:rPr>
        <w:t>6</w:t>
      </w:r>
      <w:r w:rsidR="00CF6094">
        <w:rPr>
          <w:noProof/>
        </w:rPr>
        <w:t xml:space="preserve">,0 miljonit </w:t>
      </w:r>
      <w:r w:rsidR="00134229">
        <w:t>eurot</w:t>
      </w:r>
      <w:r w:rsidR="002812D8" w:rsidRPr="009A74B1">
        <w:t>)</w:t>
      </w:r>
      <w:r w:rsidR="00E22E3C" w:rsidRPr="009A74B1">
        <w:t xml:space="preserve">. </w:t>
      </w:r>
      <w:r w:rsidR="00CF6094">
        <w:t xml:space="preserve">Oktoobris </w:t>
      </w:r>
      <w:r w:rsidR="0049078F" w:rsidRPr="009A74B1">
        <w:t xml:space="preserve">tehti Eesti ja Läti piiriüleste ühenduste ülekoormuse vältimiseks vastukaubandust kokku </w:t>
      </w:r>
      <w:r w:rsidR="00775B58">
        <w:t>144</w:t>
      </w:r>
      <w:r w:rsidR="0049078F" w:rsidRPr="009A74B1">
        <w:t xml:space="preserve"> tunnil </w:t>
      </w:r>
      <w:r w:rsidR="007E52F6">
        <w:t>14,4</w:t>
      </w:r>
      <w:r w:rsidR="00E278E9" w:rsidRPr="009A74B1">
        <w:t xml:space="preserve"> G</w:t>
      </w:r>
      <w:r w:rsidR="0049078F" w:rsidRPr="009A74B1">
        <w:t>Wh ulatuses. Tehingute kulu Eleringile moodustas kokku</w:t>
      </w:r>
      <w:r w:rsidR="006B65CC" w:rsidRPr="009A74B1">
        <w:t xml:space="preserve"> </w:t>
      </w:r>
      <w:r w:rsidR="007E52F6">
        <w:t>859 727</w:t>
      </w:r>
      <w:r w:rsidR="006B65CC" w:rsidRPr="009A74B1">
        <w:t xml:space="preserve"> eurot (</w:t>
      </w:r>
      <w:r w:rsidR="007E52F6">
        <w:t>septembris</w:t>
      </w:r>
      <w:r w:rsidR="00CB1585" w:rsidRPr="009A74B1">
        <w:t xml:space="preserve"> </w:t>
      </w:r>
      <w:r w:rsidR="007E52F6">
        <w:t xml:space="preserve">36 100 </w:t>
      </w:r>
      <w:r w:rsidR="00FE1DB5" w:rsidRPr="009A74B1">
        <w:t>eurot</w:t>
      </w:r>
      <w:r w:rsidR="0049078F" w:rsidRPr="009A74B1">
        <w:t>).</w:t>
      </w:r>
      <w:r w:rsidR="0049078F">
        <w:t xml:space="preserve"> </w:t>
      </w:r>
    </w:p>
    <w:p w14:paraId="00FE1C9D" w14:textId="77777777" w:rsidR="007E52F6" w:rsidRDefault="007E52F6" w:rsidP="007E52F6">
      <w:pPr>
        <w:pStyle w:val="Caption"/>
        <w:spacing w:after="0"/>
        <w:rPr>
          <w:rStyle w:val="SubtleEmphasis"/>
          <w:i/>
          <w:iCs w:val="0"/>
          <w:color w:val="808080"/>
        </w:rPr>
      </w:pPr>
      <w:r>
        <w:rPr>
          <w:rStyle w:val="SubtleEmphasis"/>
          <w:i/>
          <w:iCs w:val="0"/>
          <w:noProof/>
          <w:color w:val="808080"/>
        </w:rPr>
        <w:drawing>
          <wp:inline distT="0" distB="0" distL="0" distR="0" wp14:anchorId="4ACB77A4" wp14:editId="06BE2B55">
            <wp:extent cx="2876550" cy="1724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191308F2" w14:textId="2F9C5CEC" w:rsidR="00462B33" w:rsidRDefault="00D11E9F" w:rsidP="007A4EB3">
      <w:pPr>
        <w:pStyle w:val="Caption"/>
        <w:rPr>
          <w:rStyle w:val="SubtleEmphasis"/>
          <w:i/>
          <w:iCs w:val="0"/>
          <w:color w:val="808080"/>
        </w:rPr>
      </w:pPr>
      <w:r>
        <w:rPr>
          <w:rStyle w:val="SubtleEmphasis"/>
          <w:i/>
          <w:iCs w:val="0"/>
          <w:color w:val="808080"/>
        </w:rPr>
        <w:t>Ü</w:t>
      </w:r>
      <w:r w:rsidR="00F04857" w:rsidRPr="008C4855">
        <w:rPr>
          <w:rStyle w:val="SubtleEmphasis"/>
          <w:i/>
          <w:iCs w:val="0"/>
          <w:color w:val="808080"/>
        </w:rPr>
        <w:t xml:space="preserve">lekandevõimsuse tulu Eesti-Läti piiril </w:t>
      </w:r>
      <w:r w:rsidR="00897341" w:rsidRPr="00897341">
        <w:rPr>
          <w:rStyle w:val="SubtleEmphasis"/>
          <w:i/>
          <w:iCs w:val="0"/>
          <w:color w:val="808080"/>
        </w:rPr>
        <w:t>2014. ja 2015. aastal</w:t>
      </w:r>
    </w:p>
    <w:p w14:paraId="2D69BD9F" w14:textId="77777777" w:rsidR="008045CD" w:rsidRPr="008045CD" w:rsidRDefault="008045CD" w:rsidP="008045CD"/>
    <w:p w14:paraId="5CAF8982" w14:textId="4FD022D1" w:rsidR="00F04857" w:rsidRPr="00DA2643" w:rsidRDefault="00832EB6" w:rsidP="007A4EB3">
      <w:pPr>
        <w:pStyle w:val="Heading2"/>
      </w:pPr>
      <w:r>
        <w:t>NPS</w:t>
      </w:r>
      <w:r w:rsidR="00F04857" w:rsidRPr="00DA2643">
        <w:t xml:space="preserve"> </w:t>
      </w:r>
      <w:r w:rsidR="0066595C">
        <w:t>kogused</w:t>
      </w:r>
    </w:p>
    <w:p w14:paraId="7B0D7058" w14:textId="380945F6" w:rsidR="00A40CA4" w:rsidRPr="0013254E" w:rsidRDefault="0034675E" w:rsidP="0013254E">
      <w:pPr>
        <w:pStyle w:val="Caption"/>
        <w:spacing w:after="0"/>
        <w:rPr>
          <w:bCs w:val="0"/>
          <w:i w:val="0"/>
          <w:noProof/>
          <w:color w:val="auto"/>
          <w:sz w:val="18"/>
          <w:szCs w:val="24"/>
        </w:rPr>
      </w:pPr>
      <w:r>
        <w:rPr>
          <w:bCs w:val="0"/>
          <w:i w:val="0"/>
          <w:noProof/>
          <w:color w:val="auto"/>
          <w:sz w:val="18"/>
          <w:szCs w:val="24"/>
        </w:rPr>
        <w:t>Oktoo</w:t>
      </w:r>
      <w:r w:rsidR="009A74B1">
        <w:rPr>
          <w:bCs w:val="0"/>
          <w:i w:val="0"/>
          <w:noProof/>
          <w:color w:val="auto"/>
          <w:sz w:val="18"/>
          <w:szCs w:val="24"/>
        </w:rPr>
        <w:t>bris</w:t>
      </w:r>
      <w:r w:rsidR="0086660D" w:rsidRPr="0086660D">
        <w:rPr>
          <w:bCs w:val="0"/>
          <w:i w:val="0"/>
          <w:noProof/>
          <w:color w:val="auto"/>
          <w:sz w:val="18"/>
          <w:szCs w:val="24"/>
        </w:rPr>
        <w:t xml:space="preserve"> </w:t>
      </w:r>
      <w:r w:rsidR="0086660D">
        <w:rPr>
          <w:bCs w:val="0"/>
          <w:i w:val="0"/>
          <w:noProof/>
          <w:color w:val="auto"/>
          <w:sz w:val="18"/>
          <w:szCs w:val="24"/>
        </w:rPr>
        <w:t>osteti</w:t>
      </w:r>
      <w:r w:rsidR="0086660D" w:rsidRPr="0086660D">
        <w:rPr>
          <w:bCs w:val="0"/>
          <w:i w:val="0"/>
          <w:noProof/>
          <w:color w:val="auto"/>
          <w:sz w:val="18"/>
          <w:szCs w:val="24"/>
        </w:rPr>
        <w:t xml:space="preserve"> NPS Eesti hinnapiirkonnas päev-ette turul </w:t>
      </w:r>
      <w:r>
        <w:rPr>
          <w:bCs w:val="0"/>
          <w:i w:val="0"/>
          <w:noProof/>
          <w:color w:val="auto"/>
          <w:sz w:val="18"/>
          <w:szCs w:val="24"/>
        </w:rPr>
        <w:t>627</w:t>
      </w:r>
      <w:r w:rsidR="0086660D" w:rsidRPr="0086660D">
        <w:rPr>
          <w:bCs w:val="0"/>
          <w:i w:val="0"/>
          <w:noProof/>
          <w:color w:val="auto"/>
          <w:sz w:val="18"/>
          <w:szCs w:val="24"/>
        </w:rPr>
        <w:t xml:space="preserve"> GWh elektrienergiat (</w:t>
      </w:r>
      <w:r>
        <w:rPr>
          <w:bCs w:val="0"/>
          <w:i w:val="0"/>
          <w:noProof/>
          <w:color w:val="auto"/>
          <w:sz w:val="18"/>
          <w:szCs w:val="24"/>
        </w:rPr>
        <w:t>septembris</w:t>
      </w:r>
      <w:r w:rsidR="009A74B1">
        <w:rPr>
          <w:bCs w:val="0"/>
          <w:i w:val="0"/>
          <w:noProof/>
          <w:color w:val="auto"/>
          <w:sz w:val="18"/>
          <w:szCs w:val="24"/>
        </w:rPr>
        <w:t xml:space="preserve"> </w:t>
      </w:r>
      <w:r>
        <w:rPr>
          <w:bCs w:val="0"/>
          <w:i w:val="0"/>
          <w:noProof/>
          <w:color w:val="auto"/>
          <w:sz w:val="18"/>
          <w:szCs w:val="24"/>
        </w:rPr>
        <w:t>543</w:t>
      </w:r>
      <w:r w:rsidR="0086660D">
        <w:rPr>
          <w:bCs w:val="0"/>
          <w:i w:val="0"/>
          <w:noProof/>
          <w:color w:val="auto"/>
          <w:sz w:val="18"/>
          <w:szCs w:val="24"/>
        </w:rPr>
        <w:t xml:space="preserve"> GWh</w:t>
      </w:r>
      <w:r w:rsidR="0086660D" w:rsidRPr="0086660D">
        <w:rPr>
          <w:bCs w:val="0"/>
          <w:i w:val="0"/>
          <w:noProof/>
          <w:color w:val="auto"/>
          <w:sz w:val="18"/>
          <w:szCs w:val="24"/>
        </w:rPr>
        <w:t xml:space="preserve">) ja </w:t>
      </w:r>
      <w:r w:rsidR="0086660D">
        <w:rPr>
          <w:bCs w:val="0"/>
          <w:i w:val="0"/>
          <w:noProof/>
          <w:color w:val="auto"/>
          <w:sz w:val="18"/>
          <w:szCs w:val="24"/>
        </w:rPr>
        <w:t>müüd</w:t>
      </w:r>
      <w:r w:rsidR="0086660D" w:rsidRPr="0086660D">
        <w:rPr>
          <w:bCs w:val="0"/>
          <w:i w:val="0"/>
          <w:noProof/>
          <w:color w:val="auto"/>
          <w:sz w:val="18"/>
          <w:szCs w:val="24"/>
        </w:rPr>
        <w:t>i</w:t>
      </w:r>
      <w:r w:rsidR="0086660D">
        <w:rPr>
          <w:bCs w:val="0"/>
          <w:i w:val="0"/>
          <w:noProof/>
          <w:color w:val="auto"/>
          <w:sz w:val="18"/>
          <w:szCs w:val="24"/>
        </w:rPr>
        <w:t xml:space="preserve"> </w:t>
      </w:r>
      <w:r>
        <w:rPr>
          <w:bCs w:val="0"/>
          <w:i w:val="0"/>
          <w:noProof/>
          <w:color w:val="auto"/>
          <w:sz w:val="18"/>
          <w:szCs w:val="24"/>
        </w:rPr>
        <w:t>683</w:t>
      </w:r>
      <w:r w:rsidR="0086660D" w:rsidRPr="0086660D">
        <w:rPr>
          <w:bCs w:val="0"/>
          <w:i w:val="0"/>
          <w:noProof/>
          <w:color w:val="auto"/>
          <w:sz w:val="18"/>
          <w:szCs w:val="24"/>
        </w:rPr>
        <w:t xml:space="preserve"> GWh elektrienergiat (</w:t>
      </w:r>
      <w:r>
        <w:rPr>
          <w:bCs w:val="0"/>
          <w:i w:val="0"/>
          <w:noProof/>
          <w:color w:val="auto"/>
          <w:sz w:val="18"/>
          <w:szCs w:val="24"/>
        </w:rPr>
        <w:t>septembris</w:t>
      </w:r>
      <w:r w:rsidR="009A74B1">
        <w:rPr>
          <w:bCs w:val="0"/>
          <w:i w:val="0"/>
          <w:noProof/>
          <w:color w:val="auto"/>
          <w:sz w:val="18"/>
          <w:szCs w:val="24"/>
        </w:rPr>
        <w:t xml:space="preserve"> </w:t>
      </w:r>
      <w:r>
        <w:rPr>
          <w:bCs w:val="0"/>
          <w:i w:val="0"/>
          <w:noProof/>
          <w:color w:val="auto"/>
          <w:sz w:val="18"/>
          <w:szCs w:val="24"/>
        </w:rPr>
        <w:t>708</w:t>
      </w:r>
      <w:r w:rsidR="0086660D" w:rsidRPr="0086660D">
        <w:rPr>
          <w:bCs w:val="0"/>
          <w:i w:val="0"/>
          <w:noProof/>
          <w:color w:val="auto"/>
          <w:sz w:val="18"/>
          <w:szCs w:val="24"/>
        </w:rPr>
        <w:t xml:space="preserve"> GWh).</w:t>
      </w:r>
    </w:p>
    <w:p w14:paraId="3C95B893" w14:textId="20ADFD72" w:rsidR="0086660D" w:rsidRDefault="0086660D" w:rsidP="0086660D">
      <w:pPr>
        <w:pStyle w:val="Caption"/>
        <w:spacing w:after="0"/>
        <w:rPr>
          <w:rStyle w:val="SubtleEmphasis"/>
          <w:i/>
          <w:iCs w:val="0"/>
          <w:color w:val="808080" w:themeColor="background1" w:themeShade="80"/>
        </w:rPr>
      </w:pPr>
    </w:p>
    <w:p w14:paraId="49114668" w14:textId="77777777" w:rsidR="0034675E" w:rsidRDefault="0034675E" w:rsidP="0034675E">
      <w:pPr>
        <w:pStyle w:val="Caption"/>
        <w:spacing w:after="0"/>
        <w:rPr>
          <w:rStyle w:val="SubtleEmphasis"/>
          <w:i/>
          <w:iCs w:val="0"/>
          <w:color w:val="808080" w:themeColor="background1" w:themeShade="80"/>
        </w:rPr>
      </w:pPr>
      <w:r>
        <w:rPr>
          <w:rStyle w:val="SubtleEmphasis"/>
          <w:i/>
          <w:iCs w:val="0"/>
          <w:noProof/>
          <w:color w:val="808080" w:themeColor="background1" w:themeShade="80"/>
        </w:rPr>
        <w:lastRenderedPageBreak/>
        <w:drawing>
          <wp:inline distT="0" distB="0" distL="0" distR="0" wp14:anchorId="1ECC8859" wp14:editId="146291F5">
            <wp:extent cx="28765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27B58D3E" w14:textId="36C6CDBD" w:rsidR="00A01802" w:rsidRPr="00897341" w:rsidRDefault="00A01802" w:rsidP="007A4EB3">
      <w:pPr>
        <w:pStyle w:val="Caption"/>
        <w:rPr>
          <w:rStyle w:val="SubtleEmphasis"/>
          <w:i/>
          <w:iCs w:val="0"/>
          <w:color w:val="808080" w:themeColor="background1" w:themeShade="80"/>
        </w:rPr>
      </w:pPr>
      <w:r w:rsidRPr="00E72502">
        <w:rPr>
          <w:rStyle w:val="SubtleEmphasis"/>
          <w:i/>
          <w:iCs w:val="0"/>
          <w:color w:val="808080" w:themeColor="background1" w:themeShade="80"/>
        </w:rPr>
        <w:t xml:space="preserve">NPS </w:t>
      </w:r>
      <w:r>
        <w:rPr>
          <w:rStyle w:val="SubtleEmphasis"/>
          <w:i/>
          <w:iCs w:val="0"/>
          <w:color w:val="808080" w:themeColor="background1" w:themeShade="80"/>
        </w:rPr>
        <w:t xml:space="preserve">Elspot </w:t>
      </w:r>
      <w:r w:rsidRPr="00E72502">
        <w:rPr>
          <w:rStyle w:val="SubtleEmphasis"/>
          <w:i/>
          <w:iCs w:val="0"/>
          <w:color w:val="808080" w:themeColor="background1" w:themeShade="80"/>
        </w:rPr>
        <w:t>Eesti hinnapiirkonnas ostetud</w:t>
      </w:r>
      <w:r w:rsidR="0086660D">
        <w:rPr>
          <w:rStyle w:val="SubtleEmphasis"/>
          <w:i/>
          <w:iCs w:val="0"/>
          <w:color w:val="808080" w:themeColor="background1" w:themeShade="80"/>
        </w:rPr>
        <w:t xml:space="preserve"> ja </w:t>
      </w:r>
      <w:r w:rsidRPr="00897341">
        <w:rPr>
          <w:rStyle w:val="SubtleEmphasis"/>
          <w:i/>
          <w:iCs w:val="0"/>
          <w:color w:val="808080" w:themeColor="background1" w:themeShade="80"/>
        </w:rPr>
        <w:t xml:space="preserve">müüdud kogused </w:t>
      </w:r>
      <w:r w:rsidR="00897341" w:rsidRPr="00897341">
        <w:rPr>
          <w:rStyle w:val="SubtleEmphasis"/>
          <w:i/>
          <w:iCs w:val="0"/>
          <w:color w:val="808080"/>
          <w:szCs w:val="14"/>
        </w:rPr>
        <w:t>2014. ja 2015. aastal</w:t>
      </w:r>
    </w:p>
    <w:p w14:paraId="3EE2659B" w14:textId="51E99C90" w:rsidR="007F542B" w:rsidRDefault="007F542B" w:rsidP="000C7CAB">
      <w:pPr>
        <w:spacing w:after="120"/>
      </w:pPr>
      <w:r w:rsidRPr="007F542B">
        <w:t xml:space="preserve">NPS Elspot tehingute alusel eksporditi Eestist Soome </w:t>
      </w:r>
      <w:r w:rsidR="00FB5B77">
        <w:t>0,</w:t>
      </w:r>
      <w:r w:rsidR="0034675E">
        <w:t>8</w:t>
      </w:r>
      <w:r w:rsidRPr="007F542B">
        <w:t xml:space="preserve"> GWh, Soomest Eestisse imporditi </w:t>
      </w:r>
      <w:r w:rsidR="0034675E">
        <w:t>461</w:t>
      </w:r>
      <w:r w:rsidRPr="007F542B">
        <w:t xml:space="preserve"> GWh elektrienergiat (</w:t>
      </w:r>
      <w:r w:rsidR="0034675E">
        <w:t>septembris</w:t>
      </w:r>
      <w:r w:rsidRPr="007F542B">
        <w:t xml:space="preserve"> </w:t>
      </w:r>
      <w:r w:rsidR="0034675E">
        <w:t xml:space="preserve">eksporditi Soome 0,1 GWh </w:t>
      </w:r>
      <w:r>
        <w:t xml:space="preserve">ja </w:t>
      </w:r>
      <w:r w:rsidR="0034675E">
        <w:t>imporditi Soomest 325</w:t>
      </w:r>
      <w:r w:rsidR="0034675E" w:rsidRPr="007F542B">
        <w:t xml:space="preserve"> GWh</w:t>
      </w:r>
      <w:r w:rsidRPr="007F542B">
        <w:t xml:space="preserve">). Päev-ette eksport Läti suunal moodustas kokku </w:t>
      </w:r>
      <w:r w:rsidR="0034675E">
        <w:t>516</w:t>
      </w:r>
      <w:r w:rsidRPr="007F542B">
        <w:t xml:space="preserve"> GWh (</w:t>
      </w:r>
      <w:r w:rsidR="0034675E">
        <w:t>septembris</w:t>
      </w:r>
      <w:r w:rsidR="00FB5B77">
        <w:t xml:space="preserve"> 4</w:t>
      </w:r>
      <w:r w:rsidR="0034675E">
        <w:t>89</w:t>
      </w:r>
      <w:r w:rsidRPr="007F542B">
        <w:t xml:space="preserve"> GWh), </w:t>
      </w:r>
      <w:r w:rsidR="0034675E">
        <w:t>Lätis Eestisse liikus 0,3 GWh</w:t>
      </w:r>
      <w:r w:rsidRPr="007F542B">
        <w:t xml:space="preserve"> (</w:t>
      </w:r>
      <w:r w:rsidR="0034675E">
        <w:t>septembris</w:t>
      </w:r>
      <w:r w:rsidRPr="007F542B">
        <w:t xml:space="preserve"> </w:t>
      </w:r>
      <w:r w:rsidR="0034675E">
        <w:t>Lätist Eestisse kaubandustehinguid ei tehtud</w:t>
      </w:r>
      <w:r w:rsidRPr="007F542B">
        <w:t>).</w:t>
      </w:r>
    </w:p>
    <w:p w14:paraId="0A2830EF" w14:textId="77777777" w:rsidR="0034675E" w:rsidRDefault="0034675E" w:rsidP="000C7CAB">
      <w:pPr>
        <w:spacing w:after="120"/>
      </w:pPr>
    </w:p>
    <w:p w14:paraId="3559C5A4" w14:textId="77777777" w:rsidR="00FF7FBF" w:rsidRDefault="00FF7FBF" w:rsidP="00FF7FBF">
      <w:pPr>
        <w:pStyle w:val="Caption"/>
        <w:spacing w:after="0"/>
        <w:rPr>
          <w:rStyle w:val="SubtleEmphasis"/>
          <w:i/>
          <w:iCs w:val="0"/>
          <w:color w:val="808080"/>
        </w:rPr>
      </w:pPr>
      <w:r>
        <w:rPr>
          <w:rStyle w:val="SubtleEmphasis"/>
          <w:i/>
          <w:iCs w:val="0"/>
          <w:noProof/>
          <w:color w:val="808080"/>
        </w:rPr>
        <w:drawing>
          <wp:inline distT="0" distB="0" distL="0" distR="0" wp14:anchorId="147F52B1" wp14:editId="6CD1BC50">
            <wp:extent cx="2876550" cy="172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14E4B764" w14:textId="4FFFF19B" w:rsidR="00F04857" w:rsidRPr="008C4855" w:rsidRDefault="00F04857" w:rsidP="007A4EB3">
      <w:pPr>
        <w:pStyle w:val="Caption"/>
        <w:rPr>
          <w:rStyle w:val="SubtleEmphasis"/>
          <w:iCs w:val="0"/>
          <w:color w:val="808080"/>
        </w:rPr>
      </w:pPr>
      <w:r w:rsidRPr="00E507C8">
        <w:rPr>
          <w:rStyle w:val="SubtleEmphasis"/>
          <w:i/>
          <w:iCs w:val="0"/>
          <w:color w:val="808080"/>
        </w:rPr>
        <w:t xml:space="preserve">NPS Eesti </w:t>
      </w:r>
      <w:r w:rsidR="0090153C" w:rsidRPr="00E507C8">
        <w:rPr>
          <w:rStyle w:val="SubtleEmphasis"/>
          <w:i/>
          <w:iCs w:val="0"/>
          <w:color w:val="808080"/>
        </w:rPr>
        <w:t>hinna</w:t>
      </w:r>
      <w:r w:rsidRPr="00E507C8">
        <w:rPr>
          <w:rStyle w:val="SubtleEmphasis"/>
          <w:i/>
          <w:iCs w:val="0"/>
          <w:color w:val="808080"/>
        </w:rPr>
        <w:t>piirkonna</w:t>
      </w:r>
      <w:r w:rsidR="0090153C" w:rsidRPr="00E507C8">
        <w:rPr>
          <w:rStyle w:val="SubtleEmphasis"/>
          <w:i/>
          <w:iCs w:val="0"/>
          <w:color w:val="808080"/>
        </w:rPr>
        <w:t xml:space="preserve"> Elspot turu</w:t>
      </w:r>
      <w:r w:rsidRPr="00E507C8">
        <w:rPr>
          <w:rStyle w:val="SubtleEmphasis"/>
          <w:i/>
          <w:iCs w:val="0"/>
          <w:color w:val="808080"/>
        </w:rPr>
        <w:t xml:space="preserve"> import</w:t>
      </w:r>
      <w:r w:rsidR="00C05D33">
        <w:rPr>
          <w:rStyle w:val="SubtleEmphasis"/>
          <w:i/>
          <w:iCs w:val="0"/>
          <w:color w:val="808080"/>
        </w:rPr>
        <w:t xml:space="preserve"> Soomest ja </w:t>
      </w:r>
      <w:r w:rsidRPr="00E507C8">
        <w:rPr>
          <w:rStyle w:val="SubtleEmphasis"/>
          <w:i/>
          <w:iCs w:val="0"/>
          <w:color w:val="808080"/>
        </w:rPr>
        <w:t xml:space="preserve">eksport </w:t>
      </w:r>
      <w:r w:rsidR="00C05D33">
        <w:rPr>
          <w:rStyle w:val="SubtleEmphasis"/>
          <w:i/>
          <w:iCs w:val="0"/>
          <w:color w:val="808080"/>
        </w:rPr>
        <w:t xml:space="preserve">Lätti </w:t>
      </w:r>
      <w:r w:rsidR="00897341" w:rsidRPr="00897341">
        <w:rPr>
          <w:rStyle w:val="SubtleEmphasis"/>
          <w:i/>
          <w:iCs w:val="0"/>
          <w:color w:val="808080"/>
        </w:rPr>
        <w:t>2014. ja 2015. aastal</w:t>
      </w:r>
    </w:p>
    <w:p w14:paraId="3A60C41D" w14:textId="7DB6C7B8" w:rsidR="004F770D" w:rsidRDefault="001D1288" w:rsidP="007A4EB3">
      <w:r w:rsidRPr="004F1AC8">
        <w:t xml:space="preserve">Eesti turuosalised ostsid </w:t>
      </w:r>
      <w:r w:rsidR="00FF7FBF">
        <w:t>oktoobris</w:t>
      </w:r>
      <w:r w:rsidRPr="004F1AC8">
        <w:t xml:space="preserve"> siseriikliku tarbimise</w:t>
      </w:r>
      <w:r w:rsidR="002B1895">
        <w:t xml:space="preserve"> </w:t>
      </w:r>
      <w:r w:rsidRPr="004F1AC8">
        <w:t>katteks</w:t>
      </w:r>
      <w:r w:rsidR="007721BA">
        <w:t xml:space="preserve"> </w:t>
      </w:r>
      <w:r w:rsidRPr="004F1AC8">
        <w:t>elektrienergiat kokku päev-ette</w:t>
      </w:r>
      <w:r w:rsidR="00031352">
        <w:t xml:space="preserve"> (Elspot)</w:t>
      </w:r>
      <w:r w:rsidRPr="004F1AC8">
        <w:t xml:space="preserve"> ja päevasiseselt </w:t>
      </w:r>
      <w:r w:rsidR="00031352">
        <w:t xml:space="preserve">(Elbas) </w:t>
      </w:r>
      <w:r w:rsidRPr="004F1AC8">
        <w:t xml:space="preserve">turult </w:t>
      </w:r>
      <w:r w:rsidR="00946DD5">
        <w:t>89%</w:t>
      </w:r>
      <w:r w:rsidRPr="004F1AC8">
        <w:t xml:space="preserve"> ulatuses ehk </w:t>
      </w:r>
      <w:r w:rsidR="00FF7FBF">
        <w:t>637</w:t>
      </w:r>
      <w:r w:rsidRPr="004F1AC8">
        <w:t xml:space="preserve"> GWh (</w:t>
      </w:r>
      <w:r w:rsidR="00FF7FBF">
        <w:t>septembris</w:t>
      </w:r>
      <w:r w:rsidR="00C009A0">
        <w:t xml:space="preserve"> </w:t>
      </w:r>
      <w:r w:rsidR="00FF7FBF">
        <w:t>90</w:t>
      </w:r>
      <w:r w:rsidR="00C009A0">
        <w:t>% ehk</w:t>
      </w:r>
      <w:r w:rsidR="004C5124">
        <w:t xml:space="preserve"> </w:t>
      </w:r>
      <w:r w:rsidR="00FB5B77">
        <w:t>5</w:t>
      </w:r>
      <w:r w:rsidR="00FF7FBF">
        <w:t>58</w:t>
      </w:r>
      <w:r w:rsidR="00104C00">
        <w:t xml:space="preserve"> GWh</w:t>
      </w:r>
      <w:r w:rsidRPr="004F1AC8">
        <w:t xml:space="preserve">). </w:t>
      </w:r>
      <w:r w:rsidR="001D6DFB">
        <w:t xml:space="preserve">Eestis toodetud </w:t>
      </w:r>
      <w:r w:rsidR="00946DD5">
        <w:t>782</w:t>
      </w:r>
      <w:r w:rsidR="00D50228">
        <w:t xml:space="preserve"> </w:t>
      </w:r>
      <w:r w:rsidR="001D6DFB">
        <w:t xml:space="preserve">GWh </w:t>
      </w:r>
      <w:r w:rsidR="001D6DFB" w:rsidRPr="00F21117">
        <w:t xml:space="preserve">elektrienergiast müüdi päev-ette ja päevasisesel turul </w:t>
      </w:r>
      <w:r w:rsidR="00FB5B77">
        <w:t>8</w:t>
      </w:r>
      <w:r w:rsidR="00946DD5">
        <w:t>8</w:t>
      </w:r>
      <w:r w:rsidR="001D6DFB" w:rsidRPr="00F21117">
        <w:t>%</w:t>
      </w:r>
      <w:r w:rsidR="001D6DFB" w:rsidRPr="003C5B85">
        <w:t xml:space="preserve"> ehk </w:t>
      </w:r>
      <w:r w:rsidR="00946DD5">
        <w:t>688</w:t>
      </w:r>
      <w:r w:rsidR="001D6DFB" w:rsidRPr="003C5B85">
        <w:t xml:space="preserve"> GWh</w:t>
      </w:r>
      <w:r w:rsidR="00C3033B">
        <w:t xml:space="preserve"> </w:t>
      </w:r>
      <w:r w:rsidR="0013254E">
        <w:t>(</w:t>
      </w:r>
      <w:r w:rsidR="00946DD5">
        <w:t xml:space="preserve">septembris </w:t>
      </w:r>
      <w:r w:rsidR="0013254E" w:rsidRPr="007F1380">
        <w:t>8</w:t>
      </w:r>
      <w:r w:rsidR="00946DD5">
        <w:t>9</w:t>
      </w:r>
      <w:r w:rsidR="0013254E">
        <w:t xml:space="preserve">% ehk </w:t>
      </w:r>
      <w:r w:rsidR="00946DD5">
        <w:t>712</w:t>
      </w:r>
      <w:r w:rsidR="0013254E">
        <w:t xml:space="preserve"> GWh)</w:t>
      </w:r>
      <w:r w:rsidR="001D6DFB">
        <w:t>.</w:t>
      </w:r>
    </w:p>
    <w:p w14:paraId="77B54A8C" w14:textId="0931B752" w:rsidR="001E7B89" w:rsidRDefault="001E7B89" w:rsidP="007A4EB3">
      <w:pPr>
        <w:rPr>
          <w:rStyle w:val="SubtleEmphasis"/>
          <w:iCs w:val="0"/>
          <w:color w:val="808080"/>
          <w:sz w:val="14"/>
          <w:szCs w:val="14"/>
        </w:rPr>
      </w:pPr>
    </w:p>
    <w:p w14:paraId="65898DDB" w14:textId="77777777" w:rsidR="000311FC" w:rsidRDefault="00946DD5" w:rsidP="007A4EB3">
      <w:pPr>
        <w:rPr>
          <w:rStyle w:val="SubtleEmphasis"/>
          <w:iCs w:val="0"/>
          <w:color w:val="808080"/>
          <w:sz w:val="14"/>
          <w:szCs w:val="14"/>
        </w:rPr>
      </w:pPr>
      <w:r>
        <w:rPr>
          <w:i/>
          <w:noProof/>
          <w:color w:val="808080"/>
          <w:sz w:val="14"/>
          <w:szCs w:val="14"/>
        </w:rPr>
        <w:drawing>
          <wp:inline distT="0" distB="0" distL="0" distR="0" wp14:anchorId="6C7CEFC3" wp14:editId="72A18C5E">
            <wp:extent cx="2876550" cy="1724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3B637ED5" w14:textId="6914018B" w:rsidR="00546686" w:rsidRDefault="00F04857" w:rsidP="007A4EB3">
      <w:r w:rsidRPr="001F5D77">
        <w:rPr>
          <w:rStyle w:val="SubtleEmphasis"/>
          <w:iCs w:val="0"/>
          <w:color w:val="808080"/>
          <w:sz w:val="14"/>
          <w:szCs w:val="14"/>
        </w:rPr>
        <w:t xml:space="preserve">Elbas turul päevasiseselt kaubeldud kogused </w:t>
      </w:r>
      <w:r w:rsidR="00897341">
        <w:rPr>
          <w:rStyle w:val="SubtleEmphasis"/>
          <w:iCs w:val="0"/>
          <w:color w:val="808080"/>
          <w:sz w:val="14"/>
          <w:szCs w:val="14"/>
        </w:rPr>
        <w:t>2014. ja 2015. aastal</w:t>
      </w:r>
      <w:r w:rsidR="001D1288" w:rsidRPr="001D1288">
        <w:t xml:space="preserve"> </w:t>
      </w:r>
    </w:p>
    <w:p w14:paraId="7391EA17" w14:textId="77777777" w:rsidR="009345C6" w:rsidRDefault="009345C6" w:rsidP="007A4EB3"/>
    <w:p w14:paraId="42CCF0BF" w14:textId="46D4F231" w:rsidR="00102BF3" w:rsidRDefault="00102BF3" w:rsidP="007A4EB3">
      <w:r>
        <w:t xml:space="preserve">NPS </w:t>
      </w:r>
      <w:r w:rsidR="00546686" w:rsidRPr="004A160C">
        <w:t>Elbas</w:t>
      </w:r>
      <w:r w:rsidR="007A36B5">
        <w:t xml:space="preserve"> </w:t>
      </w:r>
      <w:r w:rsidR="00946DD5">
        <w:t xml:space="preserve">turu Eesti hinnapiirkonnas </w:t>
      </w:r>
      <w:r>
        <w:t>müüdi</w:t>
      </w:r>
      <w:r w:rsidR="00FB5B77">
        <w:t xml:space="preserve"> </w:t>
      </w:r>
      <w:r w:rsidR="00946DD5">
        <w:t>oktoobris</w:t>
      </w:r>
      <w:r>
        <w:t xml:space="preserve"> </w:t>
      </w:r>
      <w:r w:rsidR="00946DD5">
        <w:t>9</w:t>
      </w:r>
      <w:r w:rsidR="00FB5B77">
        <w:t>,</w:t>
      </w:r>
      <w:r w:rsidR="00946DD5">
        <w:t>9</w:t>
      </w:r>
      <w:r>
        <w:t xml:space="preserve"> GWh ning osteti </w:t>
      </w:r>
      <w:r w:rsidR="00946DD5">
        <w:t>5,2</w:t>
      </w:r>
      <w:r>
        <w:t xml:space="preserve"> GWh elektrienergiat (</w:t>
      </w:r>
      <w:r w:rsidR="00946DD5">
        <w:t>septembris</w:t>
      </w:r>
      <w:r>
        <w:t xml:space="preserve"> vastavalt </w:t>
      </w:r>
      <w:r w:rsidR="00946DD5">
        <w:t>14,4</w:t>
      </w:r>
      <w:r>
        <w:t xml:space="preserve"> GWh ja </w:t>
      </w:r>
      <w:r w:rsidR="00946DD5">
        <w:t>3,8</w:t>
      </w:r>
      <w:r>
        <w:t xml:space="preserve"> GWh).</w:t>
      </w:r>
    </w:p>
    <w:p w14:paraId="6D88F761" w14:textId="77777777" w:rsidR="00086104" w:rsidRDefault="00086104" w:rsidP="007A4EB3"/>
    <w:p w14:paraId="6FBA0909" w14:textId="77777777" w:rsidR="00584F11" w:rsidRDefault="00584F11" w:rsidP="00584F11">
      <w:pPr>
        <w:pStyle w:val="Caption"/>
        <w:spacing w:after="0"/>
      </w:pPr>
      <w:r>
        <w:rPr>
          <w:noProof/>
        </w:rPr>
        <w:drawing>
          <wp:inline distT="0" distB="0" distL="0" distR="0" wp14:anchorId="6A0735C7" wp14:editId="50F99E26">
            <wp:extent cx="2876550" cy="1724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3A87390D" w14:textId="4EF9904F" w:rsidR="00086104" w:rsidRDefault="00086104" w:rsidP="00086104">
      <w:pPr>
        <w:pStyle w:val="Caption"/>
      </w:pPr>
      <w:r>
        <w:t>NPS Eesti ja NPS Läti hinnapiirkondades ostetud ja müüdud koguste käive 2014. ja 2015. aastal</w:t>
      </w:r>
    </w:p>
    <w:p w14:paraId="70A48874" w14:textId="7C3928E6" w:rsidR="00086104" w:rsidRDefault="00584F11" w:rsidP="007A4EB3">
      <w:r w:rsidRPr="00086104">
        <w:t xml:space="preserve">NPS Eesti hinnapiirkonnas </w:t>
      </w:r>
      <w:r>
        <w:t>o</w:t>
      </w:r>
      <w:r w:rsidR="00086104" w:rsidRPr="00086104">
        <w:t xml:space="preserve">stetud koguste käive oli </w:t>
      </w:r>
      <w:r>
        <w:t>oktoobrikuus</w:t>
      </w:r>
      <w:r w:rsidR="00086104" w:rsidRPr="00086104">
        <w:t xml:space="preserve"> kokku </w:t>
      </w:r>
      <w:r>
        <w:t>23,3</w:t>
      </w:r>
      <w:r w:rsidR="00086104" w:rsidRPr="00086104">
        <w:t xml:space="preserve"> miljonit eurot ja NPS Läti piirkonnas </w:t>
      </w:r>
      <w:r>
        <w:t>37,7</w:t>
      </w:r>
      <w:r w:rsidR="00086104" w:rsidRPr="00086104">
        <w:t xml:space="preserve"> miljonit eurot (</w:t>
      </w:r>
      <w:r>
        <w:t>septembr</w:t>
      </w:r>
      <w:r w:rsidR="00954455">
        <w:t>is</w:t>
      </w:r>
      <w:r w:rsidR="00086104" w:rsidRPr="00086104">
        <w:t xml:space="preserve"> vastavalt </w:t>
      </w:r>
      <w:r>
        <w:t>18,5</w:t>
      </w:r>
      <w:r w:rsidR="00086104" w:rsidRPr="00086104">
        <w:t xml:space="preserve"> ja </w:t>
      </w:r>
      <w:r w:rsidR="00954455">
        <w:t>26,</w:t>
      </w:r>
      <w:r>
        <w:t>0</w:t>
      </w:r>
      <w:r w:rsidR="00086104" w:rsidRPr="00086104">
        <w:t xml:space="preserve"> miljonit eurot). Müüdud koguste käive oli NPS Eesti hinnapiirkonnas </w:t>
      </w:r>
      <w:r>
        <w:t>26,6</w:t>
      </w:r>
      <w:r w:rsidR="00086104" w:rsidRPr="00086104">
        <w:t xml:space="preserve"> miljonit eurot </w:t>
      </w:r>
      <w:r>
        <w:t>ja N</w:t>
      </w:r>
      <w:r w:rsidRPr="00086104">
        <w:t xml:space="preserve">PS Läti hinnapiirkonnas </w:t>
      </w:r>
      <w:r>
        <w:t xml:space="preserve">29,9 miljonit eurot </w:t>
      </w:r>
      <w:r w:rsidR="00086104" w:rsidRPr="00086104">
        <w:t>(</w:t>
      </w:r>
      <w:r>
        <w:t>septembris</w:t>
      </w:r>
      <w:r w:rsidR="00086104" w:rsidRPr="00086104">
        <w:t xml:space="preserve"> </w:t>
      </w:r>
      <w:r>
        <w:t>vastavalt 25,2</w:t>
      </w:r>
      <w:r w:rsidR="00086104" w:rsidRPr="00086104">
        <w:t xml:space="preserve"> miljoni</w:t>
      </w:r>
      <w:r>
        <w:t>t</w:t>
      </w:r>
      <w:r w:rsidR="00086104" w:rsidRPr="00086104">
        <w:t xml:space="preserve"> eurot</w:t>
      </w:r>
      <w:r>
        <w:t xml:space="preserve"> ja 16,1</w:t>
      </w:r>
      <w:r w:rsidR="00086104" w:rsidRPr="00086104">
        <w:t xml:space="preserve"> miljonit eurot).</w:t>
      </w:r>
    </w:p>
    <w:p w14:paraId="4C9C59E6" w14:textId="77777777" w:rsidR="008045CD" w:rsidRDefault="008045CD" w:rsidP="007A4EB3"/>
    <w:p w14:paraId="357DA2D6" w14:textId="77777777" w:rsidR="00086104" w:rsidRDefault="00086104" w:rsidP="007A4EB3"/>
    <w:p w14:paraId="77B50636" w14:textId="77777777" w:rsidR="00F04857" w:rsidRPr="008C4855" w:rsidRDefault="00F04857" w:rsidP="007A4EB3">
      <w:pPr>
        <w:pStyle w:val="Heading2"/>
      </w:pPr>
      <w:r w:rsidRPr="00B47C53">
        <w:t>Tulevikutehingud</w:t>
      </w:r>
    </w:p>
    <w:p w14:paraId="5EA2AE78" w14:textId="1B442D79" w:rsidR="009A7E86" w:rsidRDefault="00114132" w:rsidP="001A4DF0">
      <w:r w:rsidRPr="00114132">
        <w:t>Nasd</w:t>
      </w:r>
      <w:r w:rsidR="009A7E86">
        <w:t xml:space="preserve">aq OMX Commodities 2015. aasta </w:t>
      </w:r>
      <w:r w:rsidR="0049304E">
        <w:t>oktoobri</w:t>
      </w:r>
      <w:r w:rsidRPr="00114132">
        <w:t xml:space="preserve"> viimase kauplemispäeva</w:t>
      </w:r>
      <w:r w:rsidR="002B1895">
        <w:t xml:space="preserve"> </w:t>
      </w:r>
      <w:r w:rsidRPr="00114132">
        <w:t>tulevikutehingute põhjal kujune</w:t>
      </w:r>
      <w:r w:rsidR="0049304E">
        <w:t>b</w:t>
      </w:r>
      <w:r w:rsidRPr="00114132">
        <w:t xml:space="preserve"> NPS süsteemihinnaks selle aasta </w:t>
      </w:r>
      <w:r w:rsidR="0049304E">
        <w:t>novemb</w:t>
      </w:r>
      <w:r w:rsidR="00B45AA6">
        <w:t>ris</w:t>
      </w:r>
      <w:r w:rsidR="009A7E86">
        <w:t xml:space="preserve"> </w:t>
      </w:r>
      <w:r w:rsidR="0049304E">
        <w:t>26,30</w:t>
      </w:r>
      <w:r w:rsidRPr="00114132">
        <w:t xml:space="preserve"> €/MWh </w:t>
      </w:r>
      <w:r w:rsidR="005A7B8D">
        <w:t xml:space="preserve">ja </w:t>
      </w:r>
      <w:r w:rsidR="0049304E">
        <w:t>2016. a esime</w:t>
      </w:r>
      <w:r w:rsidR="00BA3DB2">
        <w:t>s</w:t>
      </w:r>
      <w:r w:rsidR="0049304E">
        <w:t>e</w:t>
      </w:r>
      <w:r w:rsidRPr="00114132">
        <w:t xml:space="preserve"> kvartali</w:t>
      </w:r>
      <w:r w:rsidR="0049304E">
        <w:t xml:space="preserve"> hinnaks prognoosi</w:t>
      </w:r>
      <w:r w:rsidR="00DD69DC">
        <w:t>sid</w:t>
      </w:r>
      <w:r w:rsidR="0049304E">
        <w:t xml:space="preserve"> kauplejad</w:t>
      </w:r>
      <w:r w:rsidR="00AA06A9">
        <w:t xml:space="preserve"> </w:t>
      </w:r>
      <w:r w:rsidR="00B45AA6">
        <w:t>2</w:t>
      </w:r>
      <w:r w:rsidR="0049304E">
        <w:t>6</w:t>
      </w:r>
      <w:r w:rsidR="00B45AA6">
        <w:t>,</w:t>
      </w:r>
      <w:r w:rsidR="0049304E">
        <w:t>54</w:t>
      </w:r>
      <w:r w:rsidRPr="00114132">
        <w:t xml:space="preserve"> €/MWh. EPAD Tallinn lepingute sulgemishin</w:t>
      </w:r>
      <w:r w:rsidR="00AA06A9">
        <w:t>d</w:t>
      </w:r>
      <w:r w:rsidRPr="00114132">
        <w:t xml:space="preserve"> </w:t>
      </w:r>
      <w:r w:rsidR="00AA06A9">
        <w:t>oli</w:t>
      </w:r>
      <w:r w:rsidRPr="00114132">
        <w:t xml:space="preserve"> 2015. aasta </w:t>
      </w:r>
      <w:r w:rsidR="0049304E">
        <w:t>novembri tootel 9,3</w:t>
      </w:r>
      <w:r w:rsidR="00AC7375">
        <w:t>0</w:t>
      </w:r>
      <w:r w:rsidRPr="00114132">
        <w:t xml:space="preserve"> €/MWh ning 201</w:t>
      </w:r>
      <w:r w:rsidR="0049304E">
        <w:t>6</w:t>
      </w:r>
      <w:r w:rsidRPr="00114132">
        <w:t xml:space="preserve">. aasta </w:t>
      </w:r>
      <w:r w:rsidR="0049304E">
        <w:t>esimese</w:t>
      </w:r>
      <w:r w:rsidRPr="00114132">
        <w:t xml:space="preserve"> kvartali</w:t>
      </w:r>
      <w:r w:rsidR="0049304E">
        <w:t xml:space="preserve"> tootel</w:t>
      </w:r>
      <w:r w:rsidR="00AA06A9">
        <w:t xml:space="preserve"> </w:t>
      </w:r>
      <w:r w:rsidR="0049304E">
        <w:t>7</w:t>
      </w:r>
      <w:r w:rsidR="00B45AA6">
        <w:t>,75</w:t>
      </w:r>
      <w:r w:rsidR="00BA3DB2">
        <w:t xml:space="preserve"> </w:t>
      </w:r>
      <w:r w:rsidRPr="00114132">
        <w:t xml:space="preserve">€/MWh. Selle põhjal kujuneks 2015. aasta </w:t>
      </w:r>
      <w:r w:rsidR="0049304E">
        <w:t xml:space="preserve">novembri </w:t>
      </w:r>
      <w:r w:rsidRPr="00114132">
        <w:t>keskmiseks elektri</w:t>
      </w:r>
      <w:r w:rsidR="00DD69DC">
        <w:softHyphen/>
      </w:r>
      <w:r w:rsidRPr="00114132">
        <w:t xml:space="preserve">energia hinnaks NPS Eesti hinnapiirkonnas </w:t>
      </w:r>
      <w:r w:rsidR="00B45AA6">
        <w:t>3</w:t>
      </w:r>
      <w:r w:rsidR="0049304E">
        <w:t>5</w:t>
      </w:r>
      <w:r w:rsidR="00B45AA6">
        <w:t>,</w:t>
      </w:r>
      <w:r w:rsidR="0049304E">
        <w:t>6</w:t>
      </w:r>
      <w:r w:rsidR="00B45AA6">
        <w:t>0</w:t>
      </w:r>
      <w:r w:rsidR="00A043EC">
        <w:t xml:space="preserve"> </w:t>
      </w:r>
      <w:r w:rsidRPr="00114132">
        <w:t xml:space="preserve">ja </w:t>
      </w:r>
      <w:r w:rsidR="0049304E">
        <w:t xml:space="preserve">tuleva aasta esimese </w:t>
      </w:r>
      <w:r w:rsidRPr="00114132">
        <w:t xml:space="preserve">kvartali keskmiseks hinnaks </w:t>
      </w:r>
      <w:r w:rsidR="0049304E">
        <w:t>34</w:t>
      </w:r>
      <w:r w:rsidR="00B45AA6">
        <w:t>,2</w:t>
      </w:r>
      <w:r w:rsidR="0049304E">
        <w:t>9</w:t>
      </w:r>
      <w:r w:rsidRPr="00114132">
        <w:t xml:space="preserve"> €/MWh.</w:t>
      </w:r>
    </w:p>
    <w:p w14:paraId="35985490" w14:textId="77777777" w:rsidR="001A4DF0" w:rsidRDefault="001A4DF0" w:rsidP="001A4DF0"/>
    <w:p w14:paraId="3E536BBD" w14:textId="77777777" w:rsidR="0049304E" w:rsidRDefault="0049304E" w:rsidP="0049304E">
      <w:pPr>
        <w:pStyle w:val="Caption"/>
        <w:spacing w:after="0"/>
        <w:rPr>
          <w:rStyle w:val="SubtleEmphasis"/>
          <w:i/>
          <w:iCs w:val="0"/>
          <w:color w:val="808080"/>
        </w:rPr>
      </w:pPr>
      <w:r>
        <w:rPr>
          <w:rStyle w:val="SubtleEmphasis"/>
          <w:i/>
          <w:iCs w:val="0"/>
          <w:noProof/>
          <w:color w:val="808080"/>
        </w:rPr>
        <w:drawing>
          <wp:inline distT="0" distB="0" distL="0" distR="0" wp14:anchorId="25E89220" wp14:editId="79A36DC4">
            <wp:extent cx="2876550" cy="17272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1727200"/>
                    </a:xfrm>
                    <a:prstGeom prst="rect">
                      <a:avLst/>
                    </a:prstGeom>
                    <a:noFill/>
                    <a:ln>
                      <a:noFill/>
                    </a:ln>
                  </pic:spPr>
                </pic:pic>
              </a:graphicData>
            </a:graphic>
          </wp:inline>
        </w:drawing>
      </w:r>
    </w:p>
    <w:p w14:paraId="305954D4" w14:textId="21913A6C" w:rsidR="00F04857" w:rsidRPr="009A7E86" w:rsidRDefault="00523695" w:rsidP="007A4EB3">
      <w:pPr>
        <w:pStyle w:val="Caption"/>
        <w:rPr>
          <w:rStyle w:val="SubtleEmphasis"/>
          <w:i/>
          <w:iCs w:val="0"/>
          <w:color w:val="808080"/>
        </w:rPr>
      </w:pPr>
      <w:r>
        <w:rPr>
          <w:rStyle w:val="SubtleEmphasis"/>
          <w:i/>
          <w:iCs w:val="0"/>
          <w:color w:val="808080"/>
        </w:rPr>
        <w:t>NPS EE hinnapiirkonna eeldatav</w:t>
      </w:r>
      <w:r w:rsidR="002B1031">
        <w:rPr>
          <w:rStyle w:val="SubtleEmphasis"/>
          <w:i/>
          <w:iCs w:val="0"/>
          <w:color w:val="808080"/>
        </w:rPr>
        <w:t xml:space="preserve"> hind</w:t>
      </w:r>
      <w:r w:rsidR="002B1895">
        <w:rPr>
          <w:rStyle w:val="SubtleEmphasis"/>
          <w:i/>
          <w:iCs w:val="0"/>
          <w:color w:val="808080"/>
        </w:rPr>
        <w:t xml:space="preserve"> </w:t>
      </w:r>
      <w:r w:rsidRPr="008C4855">
        <w:rPr>
          <w:rStyle w:val="SubtleEmphasis"/>
          <w:i/>
          <w:iCs w:val="0"/>
          <w:color w:val="808080"/>
        </w:rPr>
        <w:t>Nasdaq OMX</w:t>
      </w:r>
      <w:r>
        <w:rPr>
          <w:rStyle w:val="SubtleEmphasis"/>
          <w:i/>
          <w:iCs w:val="0"/>
          <w:color w:val="808080"/>
        </w:rPr>
        <w:t xml:space="preserve"> t</w:t>
      </w:r>
      <w:r w:rsidR="00F04857" w:rsidRPr="008C4855">
        <w:rPr>
          <w:rStyle w:val="SubtleEmphasis"/>
          <w:i/>
          <w:iCs w:val="0"/>
          <w:color w:val="808080"/>
        </w:rPr>
        <w:t xml:space="preserve">ulevikutehingute </w:t>
      </w:r>
      <w:r>
        <w:rPr>
          <w:rStyle w:val="SubtleEmphasis"/>
          <w:i/>
          <w:iCs w:val="0"/>
          <w:color w:val="808080"/>
        </w:rPr>
        <w:t>hindade põhjal 2015. a</w:t>
      </w:r>
      <w:r w:rsidR="00564835">
        <w:rPr>
          <w:rStyle w:val="SubtleEmphasis"/>
          <w:i/>
          <w:iCs w:val="0"/>
          <w:color w:val="808080"/>
        </w:rPr>
        <w:t>asta</w:t>
      </w:r>
      <w:r>
        <w:rPr>
          <w:rStyle w:val="SubtleEmphasis"/>
          <w:i/>
          <w:iCs w:val="0"/>
          <w:color w:val="808080"/>
        </w:rPr>
        <w:t xml:space="preserve"> </w:t>
      </w:r>
      <w:r w:rsidR="00DD69DC">
        <w:rPr>
          <w:rStyle w:val="SubtleEmphasis"/>
          <w:i/>
          <w:iCs w:val="0"/>
          <w:color w:val="808080"/>
        </w:rPr>
        <w:t xml:space="preserve">septembri </w:t>
      </w:r>
      <w:r w:rsidR="00C7572F">
        <w:rPr>
          <w:rStyle w:val="SubtleEmphasis"/>
          <w:i/>
          <w:iCs w:val="0"/>
          <w:color w:val="808080"/>
        </w:rPr>
        <w:t xml:space="preserve">ja </w:t>
      </w:r>
      <w:r w:rsidR="00DD69DC">
        <w:rPr>
          <w:rStyle w:val="SubtleEmphasis"/>
          <w:i/>
          <w:iCs w:val="0"/>
          <w:color w:val="808080"/>
        </w:rPr>
        <w:t>ok</w:t>
      </w:r>
      <w:r w:rsidR="005A7B8D">
        <w:rPr>
          <w:rStyle w:val="SubtleEmphasis"/>
          <w:i/>
          <w:iCs w:val="0"/>
          <w:color w:val="808080"/>
        </w:rPr>
        <w:t>t</w:t>
      </w:r>
      <w:r w:rsidR="00DD69DC">
        <w:rPr>
          <w:rStyle w:val="SubtleEmphasis"/>
          <w:i/>
          <w:iCs w:val="0"/>
          <w:color w:val="808080"/>
        </w:rPr>
        <w:t>oo</w:t>
      </w:r>
      <w:r w:rsidR="00F92FB6">
        <w:rPr>
          <w:rStyle w:val="SubtleEmphasis"/>
          <w:i/>
          <w:iCs w:val="0"/>
          <w:color w:val="808080"/>
        </w:rPr>
        <w:t>bri</w:t>
      </w:r>
      <w:r>
        <w:rPr>
          <w:rStyle w:val="SubtleEmphasis"/>
          <w:i/>
          <w:iCs w:val="0"/>
          <w:color w:val="808080"/>
        </w:rPr>
        <w:t xml:space="preserve"> </w:t>
      </w:r>
      <w:r w:rsidR="009A7E86">
        <w:rPr>
          <w:rStyle w:val="SubtleEmphasis"/>
          <w:i/>
          <w:iCs w:val="0"/>
          <w:color w:val="808080"/>
        </w:rPr>
        <w:t xml:space="preserve">viimase kauplemispäeva </w:t>
      </w:r>
      <w:r>
        <w:rPr>
          <w:rStyle w:val="SubtleEmphasis"/>
          <w:i/>
          <w:iCs w:val="0"/>
          <w:color w:val="808080"/>
        </w:rPr>
        <w:t>seisuga</w:t>
      </w:r>
    </w:p>
    <w:p w14:paraId="050A6382" w14:textId="5B7B154D" w:rsidR="004B09B3" w:rsidRDefault="00114132" w:rsidP="004B09B3">
      <w:r w:rsidRPr="00BC4574">
        <w:t xml:space="preserve">EEX Power Derivatives </w:t>
      </w:r>
      <w:r w:rsidR="00855FCA" w:rsidRPr="00BC4574">
        <w:t>Saks</w:t>
      </w:r>
      <w:r w:rsidR="005A7B8D">
        <w:t>a</w:t>
      </w:r>
      <w:r w:rsidR="00855FCA" w:rsidRPr="00BC4574">
        <w:t xml:space="preserve">maa piirkonna tulevikutehingute </w:t>
      </w:r>
      <w:r w:rsidR="00855FCA">
        <w:t>alusel langes</w:t>
      </w:r>
      <w:r w:rsidRPr="00BC4574">
        <w:t xml:space="preserve"> baas</w:t>
      </w:r>
      <w:r w:rsidR="00855FCA">
        <w:t>koormuse hin</w:t>
      </w:r>
      <w:r w:rsidRPr="00BC4574">
        <w:t xml:space="preserve">d 2016. aastaks </w:t>
      </w:r>
      <w:r w:rsidR="00855FCA">
        <w:t>0,62</w:t>
      </w:r>
      <w:r w:rsidR="004B09B3" w:rsidRPr="00BC4574">
        <w:t xml:space="preserve"> €/MWh </w:t>
      </w:r>
      <w:r w:rsidR="00855FCA">
        <w:t xml:space="preserve">võrra </w:t>
      </w:r>
      <w:r w:rsidR="004B09B3" w:rsidRPr="00BC4574">
        <w:t>ja tipu</w:t>
      </w:r>
      <w:r w:rsidRPr="00BC4574">
        <w:t xml:space="preserve">tundide hind </w:t>
      </w:r>
      <w:r w:rsidR="00855FCA">
        <w:t>jäi eelmise kuu lõpuga võrreldes samale tasemele (-0,02 €/MWh)</w:t>
      </w:r>
      <w:r w:rsidR="004B09B3" w:rsidRPr="00BC4574">
        <w:t>. Prantsusmaa piir</w:t>
      </w:r>
      <w:r w:rsidRPr="00BC4574">
        <w:t>konna</w:t>
      </w:r>
      <w:r w:rsidR="004B09B3" w:rsidRPr="00BC4574">
        <w:t xml:space="preserve"> tehingute </w:t>
      </w:r>
      <w:r w:rsidR="00DD6B15" w:rsidRPr="00BC4574">
        <w:t>põhjal</w:t>
      </w:r>
      <w:r w:rsidRPr="00BC4574">
        <w:t xml:space="preserve"> </w:t>
      </w:r>
      <w:r w:rsidR="004071E6">
        <w:t>vähenes</w:t>
      </w:r>
      <w:r w:rsidR="00BE036D" w:rsidRPr="00BC4574">
        <w:t xml:space="preserve"> hind </w:t>
      </w:r>
      <w:r w:rsidRPr="00BC4574">
        <w:t xml:space="preserve">2016. </w:t>
      </w:r>
      <w:r w:rsidR="00BE036D" w:rsidRPr="00BC4574">
        <w:t>a</w:t>
      </w:r>
      <w:r w:rsidRPr="00BC4574">
        <w:t>astaks</w:t>
      </w:r>
      <w:r w:rsidR="00BE036D" w:rsidRPr="00BC4574">
        <w:t xml:space="preserve"> baaselektri puhul </w:t>
      </w:r>
      <w:r w:rsidR="00855FCA">
        <w:t>0,12</w:t>
      </w:r>
      <w:r w:rsidRPr="00BC4574">
        <w:t xml:space="preserve"> </w:t>
      </w:r>
      <w:r w:rsidR="004B09B3" w:rsidRPr="00BC4574">
        <w:t>ja tipu</w:t>
      </w:r>
      <w:r w:rsidRPr="00BC4574">
        <w:t xml:space="preserve">tundide </w:t>
      </w:r>
      <w:r w:rsidR="00BE036D" w:rsidRPr="00BC4574">
        <w:t xml:space="preserve">puhul </w:t>
      </w:r>
      <w:r w:rsidR="004A69EF">
        <w:t>0,</w:t>
      </w:r>
      <w:r w:rsidR="00855FCA">
        <w:t>27</w:t>
      </w:r>
      <w:r w:rsidRPr="00BC4574">
        <w:t xml:space="preserve"> </w:t>
      </w:r>
      <w:r w:rsidR="00855FCA">
        <w:t>€</w:t>
      </w:r>
      <w:r w:rsidRPr="00BC4574">
        <w:t xml:space="preserve"> võrra</w:t>
      </w:r>
      <w:r w:rsidR="00855FCA">
        <w:t xml:space="preserve"> megavatt-tunni kohta</w:t>
      </w:r>
      <w:r w:rsidRPr="00BC4574">
        <w:t>.</w:t>
      </w:r>
    </w:p>
    <w:p w14:paraId="6E6CBFAF" w14:textId="77777777" w:rsidR="004A3D3A" w:rsidRDefault="004A3D3A" w:rsidP="004B09B3"/>
    <w:p w14:paraId="18414451" w14:textId="77777777" w:rsidR="004B09B3" w:rsidRPr="004B09B3" w:rsidRDefault="004B09B3" w:rsidP="004B09B3">
      <w:pPr>
        <w:rPr>
          <w:rStyle w:val="SubtleEmphasis"/>
          <w:i w:val="0"/>
          <w:iCs w:val="0"/>
          <w:color w:val="auto"/>
        </w:rPr>
      </w:pPr>
    </w:p>
    <w:tbl>
      <w:tblPr>
        <w:tblW w:w="455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49"/>
        <w:gridCol w:w="1701"/>
        <w:gridCol w:w="1703"/>
      </w:tblGrid>
      <w:tr w:rsidR="004B09B3" w:rsidRPr="004F55DB" w14:paraId="65F9182E" w14:textId="77777777" w:rsidTr="00855FCA">
        <w:trPr>
          <w:trHeight w:val="264"/>
        </w:trPr>
        <w:tc>
          <w:tcPr>
            <w:tcW w:w="1149" w:type="dxa"/>
            <w:shd w:val="clear" w:color="000000" w:fill="008080"/>
            <w:noWrap/>
            <w:hideMark/>
          </w:tcPr>
          <w:p w14:paraId="2BC2793D"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lastRenderedPageBreak/>
              <w:t xml:space="preserve">2016 aasta </w:t>
            </w:r>
          </w:p>
          <w:p w14:paraId="1F914901" w14:textId="5EB1F0AD"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 xml:space="preserve">(€/MWh) </w:t>
            </w:r>
          </w:p>
        </w:tc>
        <w:tc>
          <w:tcPr>
            <w:tcW w:w="1701" w:type="dxa"/>
            <w:shd w:val="clear" w:color="000000" w:fill="008080"/>
            <w:noWrap/>
            <w:vAlign w:val="center"/>
            <w:hideMark/>
          </w:tcPr>
          <w:p w14:paraId="23AA7D56" w14:textId="77777777" w:rsidR="004B09B3" w:rsidRPr="004F55DB" w:rsidRDefault="004B09B3" w:rsidP="00855FCA">
            <w:pPr>
              <w:jc w:val="center"/>
              <w:rPr>
                <w:rFonts w:asciiTheme="minorHAnsi" w:hAnsiTheme="minorHAnsi"/>
                <w:color w:val="FFFFFF"/>
                <w:sz w:val="16"/>
                <w:szCs w:val="16"/>
              </w:rPr>
            </w:pPr>
            <w:r w:rsidRPr="004F55DB">
              <w:rPr>
                <w:rFonts w:asciiTheme="minorHAnsi" w:hAnsiTheme="minorHAnsi"/>
                <w:color w:val="FFFFFF"/>
                <w:sz w:val="16"/>
                <w:szCs w:val="18"/>
              </w:rPr>
              <w:t>Phelix Power Futures (Saksamaa)</w:t>
            </w:r>
          </w:p>
        </w:tc>
        <w:tc>
          <w:tcPr>
            <w:tcW w:w="1703" w:type="dxa"/>
            <w:shd w:val="clear" w:color="000000" w:fill="008080"/>
            <w:noWrap/>
            <w:vAlign w:val="center"/>
            <w:hideMark/>
          </w:tcPr>
          <w:p w14:paraId="5E971B24" w14:textId="77777777" w:rsidR="004B09B3" w:rsidRPr="004F55DB" w:rsidRDefault="004B09B3" w:rsidP="00855FCA">
            <w:pPr>
              <w:jc w:val="center"/>
              <w:rPr>
                <w:rFonts w:asciiTheme="minorHAnsi" w:hAnsiTheme="minorHAnsi"/>
                <w:color w:val="FFFFFF"/>
                <w:sz w:val="16"/>
                <w:szCs w:val="16"/>
              </w:rPr>
            </w:pPr>
            <w:r w:rsidRPr="004F55DB">
              <w:rPr>
                <w:rFonts w:asciiTheme="minorHAnsi" w:hAnsiTheme="minorHAnsi"/>
                <w:color w:val="FFFFFF"/>
                <w:sz w:val="16"/>
                <w:szCs w:val="18"/>
              </w:rPr>
              <w:t>French Physical Futures (Prantsusmaa)</w:t>
            </w:r>
          </w:p>
        </w:tc>
      </w:tr>
      <w:tr w:rsidR="00F02D4A" w:rsidRPr="004F55DB" w14:paraId="08D4C786" w14:textId="77777777" w:rsidTr="00855FCA">
        <w:trPr>
          <w:trHeight w:val="270"/>
        </w:trPr>
        <w:tc>
          <w:tcPr>
            <w:tcW w:w="1149" w:type="dxa"/>
            <w:shd w:val="clear" w:color="auto" w:fill="auto"/>
            <w:noWrap/>
            <w:vAlign w:val="center"/>
            <w:hideMark/>
          </w:tcPr>
          <w:p w14:paraId="0A9A39C0" w14:textId="77777777" w:rsidR="00F02D4A" w:rsidRPr="004F55DB" w:rsidRDefault="00F02D4A" w:rsidP="004B09B3">
            <w:pPr>
              <w:jc w:val="left"/>
              <w:rPr>
                <w:rFonts w:asciiTheme="minorHAnsi" w:hAnsiTheme="minorHAnsi"/>
                <w:color w:val="000000"/>
                <w:sz w:val="16"/>
                <w:szCs w:val="16"/>
              </w:rPr>
            </w:pPr>
            <w:r w:rsidRPr="004F55DB">
              <w:rPr>
                <w:rFonts w:asciiTheme="minorHAnsi" w:hAnsiTheme="minorHAnsi"/>
                <w:color w:val="000000"/>
                <w:sz w:val="16"/>
              </w:rPr>
              <w:t>Baastunnihind</w:t>
            </w:r>
          </w:p>
        </w:tc>
        <w:tc>
          <w:tcPr>
            <w:tcW w:w="1701" w:type="dxa"/>
            <w:shd w:val="clear" w:color="auto" w:fill="auto"/>
            <w:noWrap/>
            <w:vAlign w:val="center"/>
            <w:hideMark/>
          </w:tcPr>
          <w:p w14:paraId="59A6295B" w14:textId="1AD4270F" w:rsidR="00F02D4A" w:rsidRPr="004F55DB" w:rsidRDefault="00F92FB6" w:rsidP="004B09B3">
            <w:pPr>
              <w:jc w:val="center"/>
              <w:rPr>
                <w:rFonts w:asciiTheme="minorHAnsi" w:hAnsiTheme="minorHAnsi"/>
                <w:color w:val="000000"/>
                <w:sz w:val="16"/>
                <w:szCs w:val="16"/>
              </w:rPr>
            </w:pPr>
            <w:r>
              <w:rPr>
                <w:rFonts w:asciiTheme="minorHAnsi" w:hAnsiTheme="minorHAnsi"/>
                <w:color w:val="000000"/>
                <w:sz w:val="16"/>
                <w:szCs w:val="16"/>
              </w:rPr>
              <w:t>29,</w:t>
            </w:r>
            <w:r w:rsidR="00855FCA">
              <w:rPr>
                <w:rFonts w:asciiTheme="minorHAnsi" w:hAnsiTheme="minorHAnsi"/>
                <w:color w:val="000000"/>
                <w:sz w:val="16"/>
                <w:szCs w:val="16"/>
              </w:rPr>
              <w:t>7</w:t>
            </w:r>
            <w:r>
              <w:rPr>
                <w:rFonts w:asciiTheme="minorHAnsi" w:hAnsiTheme="minorHAnsi"/>
                <w:color w:val="000000"/>
                <w:sz w:val="16"/>
                <w:szCs w:val="16"/>
              </w:rPr>
              <w:t>0</w:t>
            </w:r>
          </w:p>
        </w:tc>
        <w:tc>
          <w:tcPr>
            <w:tcW w:w="1703" w:type="dxa"/>
            <w:shd w:val="clear" w:color="auto" w:fill="auto"/>
            <w:noWrap/>
            <w:vAlign w:val="center"/>
            <w:hideMark/>
          </w:tcPr>
          <w:p w14:paraId="568D6126" w14:textId="1DDF7AEE" w:rsidR="00F02D4A" w:rsidRPr="004F55DB" w:rsidRDefault="00F92FB6" w:rsidP="00855FCA">
            <w:pPr>
              <w:jc w:val="center"/>
              <w:rPr>
                <w:rFonts w:asciiTheme="minorHAnsi" w:hAnsiTheme="minorHAnsi"/>
                <w:color w:val="000000"/>
                <w:sz w:val="16"/>
                <w:szCs w:val="16"/>
              </w:rPr>
            </w:pPr>
            <w:r>
              <w:rPr>
                <w:rFonts w:asciiTheme="minorHAnsi" w:hAnsiTheme="minorHAnsi"/>
                <w:color w:val="000000"/>
                <w:sz w:val="16"/>
                <w:szCs w:val="16"/>
              </w:rPr>
              <w:t>37,</w:t>
            </w:r>
            <w:r w:rsidR="00855FCA">
              <w:rPr>
                <w:rFonts w:asciiTheme="minorHAnsi" w:hAnsiTheme="minorHAnsi"/>
                <w:color w:val="000000"/>
                <w:sz w:val="16"/>
                <w:szCs w:val="16"/>
              </w:rPr>
              <w:t>11</w:t>
            </w:r>
          </w:p>
        </w:tc>
      </w:tr>
      <w:tr w:rsidR="00F02D4A" w:rsidRPr="004F55DB" w14:paraId="6E79E1DE" w14:textId="77777777" w:rsidTr="00855FCA">
        <w:trPr>
          <w:trHeight w:val="285"/>
        </w:trPr>
        <w:tc>
          <w:tcPr>
            <w:tcW w:w="1149" w:type="dxa"/>
            <w:shd w:val="clear" w:color="auto" w:fill="auto"/>
            <w:noWrap/>
            <w:vAlign w:val="center"/>
            <w:hideMark/>
          </w:tcPr>
          <w:p w14:paraId="65F7158D" w14:textId="77777777" w:rsidR="00F02D4A" w:rsidRPr="004F55DB" w:rsidRDefault="00F02D4A" w:rsidP="004B09B3">
            <w:pPr>
              <w:jc w:val="left"/>
              <w:rPr>
                <w:rFonts w:asciiTheme="minorHAnsi" w:hAnsiTheme="minorHAnsi"/>
                <w:color w:val="000000"/>
                <w:sz w:val="16"/>
                <w:szCs w:val="16"/>
              </w:rPr>
            </w:pPr>
            <w:r w:rsidRPr="004F55DB">
              <w:rPr>
                <w:rFonts w:asciiTheme="minorHAnsi" w:hAnsiTheme="minorHAnsi"/>
                <w:color w:val="000000"/>
                <w:sz w:val="16"/>
              </w:rPr>
              <w:t>Tiputunnihind</w:t>
            </w:r>
          </w:p>
        </w:tc>
        <w:tc>
          <w:tcPr>
            <w:tcW w:w="1701" w:type="dxa"/>
            <w:shd w:val="clear" w:color="auto" w:fill="auto"/>
            <w:noWrap/>
            <w:vAlign w:val="center"/>
            <w:hideMark/>
          </w:tcPr>
          <w:p w14:paraId="5302B310" w14:textId="71FEDDBB" w:rsidR="00F02D4A" w:rsidRPr="004F55DB" w:rsidRDefault="00F92FB6" w:rsidP="004B09B3">
            <w:pPr>
              <w:jc w:val="center"/>
              <w:rPr>
                <w:rFonts w:asciiTheme="minorHAnsi" w:hAnsiTheme="minorHAnsi"/>
                <w:color w:val="000000"/>
                <w:sz w:val="16"/>
                <w:szCs w:val="16"/>
              </w:rPr>
            </w:pPr>
            <w:r>
              <w:rPr>
                <w:rFonts w:asciiTheme="minorHAnsi" w:hAnsiTheme="minorHAnsi"/>
                <w:color w:val="000000"/>
                <w:sz w:val="16"/>
                <w:szCs w:val="16"/>
              </w:rPr>
              <w:t>36,</w:t>
            </w:r>
            <w:r w:rsidR="00855FCA">
              <w:rPr>
                <w:rFonts w:asciiTheme="minorHAnsi" w:hAnsiTheme="minorHAnsi"/>
                <w:color w:val="000000"/>
                <w:sz w:val="16"/>
                <w:szCs w:val="16"/>
              </w:rPr>
              <w:t>7</w:t>
            </w:r>
            <w:r>
              <w:rPr>
                <w:rFonts w:asciiTheme="minorHAnsi" w:hAnsiTheme="minorHAnsi"/>
                <w:color w:val="000000"/>
                <w:sz w:val="16"/>
                <w:szCs w:val="16"/>
              </w:rPr>
              <w:t>8</w:t>
            </w:r>
          </w:p>
        </w:tc>
        <w:tc>
          <w:tcPr>
            <w:tcW w:w="1703" w:type="dxa"/>
            <w:shd w:val="clear" w:color="auto" w:fill="auto"/>
            <w:noWrap/>
            <w:vAlign w:val="center"/>
            <w:hideMark/>
          </w:tcPr>
          <w:p w14:paraId="299C5BC8" w14:textId="218F368F" w:rsidR="00F02D4A" w:rsidRPr="004F55DB" w:rsidRDefault="00F92FB6" w:rsidP="00855FCA">
            <w:pPr>
              <w:jc w:val="center"/>
              <w:rPr>
                <w:rFonts w:asciiTheme="minorHAnsi" w:hAnsiTheme="minorHAnsi"/>
                <w:color w:val="000000"/>
                <w:sz w:val="16"/>
                <w:szCs w:val="16"/>
              </w:rPr>
            </w:pPr>
            <w:r>
              <w:rPr>
                <w:rFonts w:asciiTheme="minorHAnsi" w:hAnsiTheme="minorHAnsi"/>
                <w:color w:val="000000"/>
                <w:sz w:val="16"/>
                <w:szCs w:val="16"/>
              </w:rPr>
              <w:t>46,</w:t>
            </w:r>
            <w:r w:rsidR="00855FCA">
              <w:rPr>
                <w:rFonts w:asciiTheme="minorHAnsi" w:hAnsiTheme="minorHAnsi"/>
                <w:color w:val="000000"/>
                <w:sz w:val="16"/>
                <w:szCs w:val="16"/>
              </w:rPr>
              <w:t>38</w:t>
            </w:r>
          </w:p>
        </w:tc>
      </w:tr>
    </w:tbl>
    <w:p w14:paraId="74F31BA9" w14:textId="1405A245" w:rsidR="00AB487E" w:rsidRPr="00114132" w:rsidRDefault="00E527FF" w:rsidP="00114132">
      <w:pPr>
        <w:pStyle w:val="Caption"/>
        <w:rPr>
          <w:rStyle w:val="Emphasis"/>
          <w:i/>
          <w:iCs w:val="0"/>
        </w:rPr>
      </w:pPr>
      <w:r>
        <w:rPr>
          <w:rStyle w:val="SubtleEmphasis"/>
          <w:i/>
          <w:iCs w:val="0"/>
          <w:color w:val="808080"/>
        </w:rPr>
        <w:t>Baas- ja tiputunnihinnad s</w:t>
      </w:r>
      <w:r w:rsidR="00826FBE">
        <w:rPr>
          <w:rStyle w:val="SubtleEmphasis"/>
          <w:i/>
          <w:iCs w:val="0"/>
          <w:color w:val="808080"/>
        </w:rPr>
        <w:t xml:space="preserve">eisuga </w:t>
      </w:r>
      <w:r w:rsidR="00A97396">
        <w:rPr>
          <w:rStyle w:val="SubtleEmphasis"/>
          <w:i/>
          <w:iCs w:val="0"/>
          <w:color w:val="808080"/>
        </w:rPr>
        <w:t>30.</w:t>
      </w:r>
      <w:r w:rsidR="00855FCA">
        <w:rPr>
          <w:rStyle w:val="SubtleEmphasis"/>
          <w:i/>
          <w:iCs w:val="0"/>
          <w:color w:val="808080"/>
        </w:rPr>
        <w:t>10</w:t>
      </w:r>
      <w:r w:rsidR="00826FBE">
        <w:rPr>
          <w:rStyle w:val="SubtleEmphasis"/>
          <w:i/>
          <w:iCs w:val="0"/>
          <w:color w:val="808080"/>
        </w:rPr>
        <w:t>.</w:t>
      </w:r>
      <w:r w:rsidR="00F04857" w:rsidRPr="00714795">
        <w:rPr>
          <w:rStyle w:val="SubtleEmphasis"/>
          <w:i/>
          <w:iCs w:val="0"/>
          <w:color w:val="808080"/>
        </w:rPr>
        <w:t>201</w:t>
      </w:r>
      <w:r w:rsidR="00826FBE">
        <w:rPr>
          <w:rStyle w:val="SubtleEmphasis"/>
          <w:i/>
          <w:iCs w:val="0"/>
          <w:color w:val="808080"/>
        </w:rPr>
        <w:t>5</w:t>
      </w:r>
      <w:r w:rsidR="00217DF4">
        <w:rPr>
          <w:rStyle w:val="SubtleEmphasis"/>
          <w:i/>
          <w:iCs w:val="0"/>
          <w:color w:val="808080"/>
        </w:rPr>
        <w:t xml:space="preserve">; allikas: </w:t>
      </w:r>
      <w:r w:rsidR="00217DF4" w:rsidRPr="00217DF4">
        <w:rPr>
          <w:rStyle w:val="SubtleEmphasis"/>
          <w:i/>
          <w:iCs w:val="0"/>
          <w:color w:val="808080"/>
        </w:rPr>
        <w:t>European Energy Exchange (EEX)</w:t>
      </w:r>
    </w:p>
    <w:p w14:paraId="21A81B50" w14:textId="77777777" w:rsidR="001361FC" w:rsidRDefault="001361FC" w:rsidP="007A4EB3">
      <w:pPr>
        <w:rPr>
          <w:rStyle w:val="Emphasis"/>
          <w:i w:val="0"/>
        </w:rPr>
      </w:pPr>
    </w:p>
    <w:p w14:paraId="25340F4A" w14:textId="07B9F6DE" w:rsidR="00E60983" w:rsidRDefault="00E60983" w:rsidP="007A4EB3">
      <w:pPr>
        <w:pStyle w:val="Heading2"/>
      </w:pPr>
      <w:r w:rsidRPr="00CD6011">
        <w:t>Limiteeritud PTR-</w:t>
      </w:r>
      <w:r w:rsidR="00693723" w:rsidRPr="00CD6011">
        <w:t>i</w:t>
      </w:r>
      <w:r w:rsidRPr="00CD6011">
        <w:t>de oksjon Eesti-Läti piiril</w:t>
      </w:r>
    </w:p>
    <w:p w14:paraId="752A26D9" w14:textId="0BD20989" w:rsidR="00B247AF" w:rsidRDefault="00B247AF" w:rsidP="007A4EB3">
      <w:r w:rsidRPr="00155B89">
        <w:t>Eesti ja Läti elektrisüsteemihaldurite Elering ja Augst</w:t>
      </w:r>
      <w:r w:rsidR="00C42FF9">
        <w:t>s</w:t>
      </w:r>
      <w:r w:rsidRPr="00155B89">
        <w:t>prieguma tīkls kokkuleppe kohaselt rakendatakse Eesti ja Läti vahelisel piiril osaliselt võimsuste limitee</w:t>
      </w:r>
      <w:r w:rsidR="00592C1D">
        <w:softHyphen/>
      </w:r>
      <w:r w:rsidRPr="00155B89">
        <w:t>ritud otsest jaotusmehhanismi</w:t>
      </w:r>
      <w:r w:rsidR="00325BA6" w:rsidRPr="00155B89">
        <w:t>.</w:t>
      </w:r>
      <w:r w:rsidR="005A472C" w:rsidRPr="00155B89">
        <w:t xml:space="preserve"> </w:t>
      </w:r>
      <w:r w:rsidR="00251F25" w:rsidRPr="00155B89">
        <w:t xml:space="preserve">13. </w:t>
      </w:r>
      <w:r w:rsidR="00335CDA">
        <w:t>novembri</w:t>
      </w:r>
      <w:r w:rsidR="00241440">
        <w:t>l 2014</w:t>
      </w:r>
      <w:r w:rsidR="00335CDA">
        <w:t xml:space="preserve"> </w:t>
      </w:r>
      <w:r w:rsidR="00241440" w:rsidRPr="00155B89">
        <w:t xml:space="preserve">oli </w:t>
      </w:r>
      <w:r w:rsidRPr="00155B89">
        <w:t xml:space="preserve">oksjonil müügis </w:t>
      </w:r>
      <w:r w:rsidR="00335CDA">
        <w:t>20</w:t>
      </w:r>
      <w:r w:rsidRPr="00155B89">
        <w:t>0 MW ulatuses limiteeritud PTR-e terve 201</w:t>
      </w:r>
      <w:r w:rsidR="00335CDA">
        <w:t>5</w:t>
      </w:r>
      <w:r w:rsidRPr="00155B89">
        <w:t xml:space="preserve">. aasta igaks tunniks ning </w:t>
      </w:r>
      <w:r w:rsidR="00660343">
        <w:t xml:space="preserve">hinnaks kujunes </w:t>
      </w:r>
      <w:r w:rsidR="00335CDA">
        <w:t>7,11</w:t>
      </w:r>
      <w:r w:rsidR="00660343">
        <w:t xml:space="preserve"> eurot megavatt-tunni kohta. </w:t>
      </w:r>
      <w:r w:rsidR="00241440">
        <w:t>5</w:t>
      </w:r>
      <w:r w:rsidR="00B40C35">
        <w:t xml:space="preserve">. </w:t>
      </w:r>
      <w:r w:rsidR="00241440">
        <w:t>augusti</w:t>
      </w:r>
      <w:r w:rsidR="00335CDA" w:rsidRPr="00335CDA">
        <w:t xml:space="preserve"> oksjonil müüdi </w:t>
      </w:r>
      <w:r w:rsidR="00241440">
        <w:t>100</w:t>
      </w:r>
      <w:r w:rsidR="00335CDA" w:rsidRPr="00335CDA">
        <w:t xml:space="preserve"> MW PTR-e 201</w:t>
      </w:r>
      <w:r w:rsidR="00335CDA">
        <w:t>5</w:t>
      </w:r>
      <w:r w:rsidR="00335CDA" w:rsidRPr="00335CDA">
        <w:t xml:space="preserve">. aasta </w:t>
      </w:r>
      <w:r w:rsidR="00241440">
        <w:t>nelj</w:t>
      </w:r>
      <w:r w:rsidR="00DB5D01">
        <w:t>anda</w:t>
      </w:r>
      <w:r w:rsidR="00335CDA">
        <w:t xml:space="preserve"> kvartali igaks tunniks ja hinnaks kujunes </w:t>
      </w:r>
      <w:r w:rsidR="00DB5D01">
        <w:t>6,6</w:t>
      </w:r>
      <w:r w:rsidR="00241440">
        <w:t>7</w:t>
      </w:r>
      <w:r w:rsidR="00335CDA">
        <w:t xml:space="preserve"> eurot megavatt-tunni kohta. </w:t>
      </w:r>
      <w:r w:rsidR="00241440">
        <w:t>16</w:t>
      </w:r>
      <w:r w:rsidR="00B40C35" w:rsidRPr="006D3252">
        <w:t xml:space="preserve">. </w:t>
      </w:r>
      <w:r w:rsidR="00241440">
        <w:t>septembril</w:t>
      </w:r>
      <w:r w:rsidR="00F126FC" w:rsidRPr="006D3252">
        <w:t xml:space="preserve"> toimunud</w:t>
      </w:r>
      <w:r w:rsidR="005C6F24" w:rsidRPr="006D3252">
        <w:t xml:space="preserve"> </w:t>
      </w:r>
      <w:r w:rsidR="00541BBB" w:rsidRPr="006D3252">
        <w:t>oksjonil</w:t>
      </w:r>
      <w:r w:rsidR="00660343" w:rsidRPr="006D3252">
        <w:t xml:space="preserve"> müüdi</w:t>
      </w:r>
      <w:r w:rsidR="00541BBB" w:rsidRPr="006D3252">
        <w:t xml:space="preserve"> </w:t>
      </w:r>
      <w:r w:rsidR="00241440">
        <w:t>150</w:t>
      </w:r>
      <w:r w:rsidRPr="006D3252">
        <w:t xml:space="preserve"> MW PTR-e 201</w:t>
      </w:r>
      <w:r w:rsidR="00335CDA" w:rsidRPr="006D3252">
        <w:t>5</w:t>
      </w:r>
      <w:r w:rsidRPr="006D3252">
        <w:t>.</w:t>
      </w:r>
      <w:r w:rsidR="00402A46" w:rsidRPr="006D3252">
        <w:t xml:space="preserve"> </w:t>
      </w:r>
      <w:r w:rsidRPr="006D3252">
        <w:t xml:space="preserve">aasta </w:t>
      </w:r>
      <w:r w:rsidR="00241440">
        <w:t xml:space="preserve">oktoobri </w:t>
      </w:r>
      <w:r w:rsidR="00660343" w:rsidRPr="006D3252">
        <w:t>igaks tunniks</w:t>
      </w:r>
      <w:r w:rsidR="00F126FC" w:rsidRPr="006D3252">
        <w:t>.</w:t>
      </w:r>
      <w:r w:rsidR="005C6F24" w:rsidRPr="006D3252">
        <w:t xml:space="preserve"> </w:t>
      </w:r>
      <w:r w:rsidR="00F126FC" w:rsidRPr="006D3252">
        <w:t>O</w:t>
      </w:r>
      <w:r w:rsidR="00251F25" w:rsidRPr="006D3252">
        <w:t xml:space="preserve">ksjonil </w:t>
      </w:r>
      <w:r w:rsidR="00346C2F" w:rsidRPr="006D3252">
        <w:t xml:space="preserve">osales </w:t>
      </w:r>
      <w:r w:rsidR="00241440">
        <w:t xml:space="preserve">seitse </w:t>
      </w:r>
      <w:r w:rsidR="00251F25" w:rsidRPr="006D3252">
        <w:t>turuosalist</w:t>
      </w:r>
      <w:r w:rsidR="008B1FFE" w:rsidRPr="006D3252">
        <w:t xml:space="preserve">, </w:t>
      </w:r>
      <w:r w:rsidR="00241440">
        <w:t xml:space="preserve">kõikide </w:t>
      </w:r>
      <w:r w:rsidR="0023193F" w:rsidRPr="006D3252">
        <w:t>pakkumused osutusid edu</w:t>
      </w:r>
      <w:r w:rsidR="00592C1D" w:rsidRPr="006D3252">
        <w:softHyphen/>
      </w:r>
      <w:r w:rsidR="0023193F" w:rsidRPr="006D3252">
        <w:t>kaks</w:t>
      </w:r>
      <w:r w:rsidR="00F126FC" w:rsidRPr="006D3252">
        <w:t xml:space="preserve">. PTR-L </w:t>
      </w:r>
      <w:r w:rsidR="00241440">
        <w:t>Oc</w:t>
      </w:r>
      <w:r w:rsidR="006D3252" w:rsidRPr="006D3252">
        <w:t>t</w:t>
      </w:r>
      <w:r w:rsidR="00F126FC" w:rsidRPr="006D3252">
        <w:t>-2015</w:t>
      </w:r>
      <w:r w:rsidR="0023193F" w:rsidRPr="006D3252">
        <w:t xml:space="preserve"> </w:t>
      </w:r>
      <w:r w:rsidR="00716511" w:rsidRPr="006D3252">
        <w:t>h</w:t>
      </w:r>
      <w:r w:rsidR="00675C76" w:rsidRPr="006D3252">
        <w:t xml:space="preserve">innaks kujunes </w:t>
      </w:r>
      <w:r w:rsidR="00716511" w:rsidRPr="006D3252">
        <w:t xml:space="preserve">oksjonil </w:t>
      </w:r>
      <w:r w:rsidR="00241440">
        <w:t xml:space="preserve">6,58 </w:t>
      </w:r>
      <w:r w:rsidR="00675C76" w:rsidRPr="006D3252">
        <w:t>eurot megavati</w:t>
      </w:r>
      <w:r w:rsidR="00CE1BF2" w:rsidRPr="006D3252">
        <w:t xml:space="preserve"> kohta</w:t>
      </w:r>
      <w:r w:rsidR="001D3A11" w:rsidRPr="006D3252">
        <w:t xml:space="preserve"> iga tunni jaoks</w:t>
      </w:r>
      <w:r w:rsidR="00CE1BF2" w:rsidRPr="006D3252">
        <w:t>.</w:t>
      </w:r>
    </w:p>
    <w:p w14:paraId="604F9CFB" w14:textId="77777777" w:rsidR="005C6F24" w:rsidRDefault="005C6F24" w:rsidP="007A4EB3"/>
    <w:p w14:paraId="6C26B969" w14:textId="7BFE48C9" w:rsidR="00233D82" w:rsidRDefault="00CC6FF4" w:rsidP="007A4EB3">
      <w:r w:rsidRPr="000124AC">
        <w:t xml:space="preserve">Tegelikuks keskmiseks hinnaerinevuseks NPS Eesti ja NPS Läti hinnapiirkondade vahel kujunes </w:t>
      </w:r>
      <w:r w:rsidR="00241440">
        <w:t>oktoobris</w:t>
      </w:r>
      <w:r w:rsidR="00BE036D" w:rsidRPr="000124AC">
        <w:t xml:space="preserve"> </w:t>
      </w:r>
      <w:r w:rsidR="00241440">
        <w:t>21,47</w:t>
      </w:r>
      <w:r w:rsidRPr="000124AC">
        <w:t xml:space="preserve"> </w:t>
      </w:r>
      <w:r w:rsidR="005C6F24" w:rsidRPr="000124AC">
        <w:t>€</w:t>
      </w:r>
      <w:r w:rsidRPr="000124AC">
        <w:t>/MW</w:t>
      </w:r>
      <w:r w:rsidR="001A4DF0" w:rsidRPr="000124AC">
        <w:t xml:space="preserve"> ühe tunni </w:t>
      </w:r>
      <w:r w:rsidR="006A030F" w:rsidRPr="000124AC">
        <w:t>kohta</w:t>
      </w:r>
      <w:r w:rsidR="001A4DF0" w:rsidRPr="000124AC">
        <w:t>. Seega maksid süsteemi</w:t>
      </w:r>
      <w:r w:rsidR="00035C82" w:rsidRPr="000124AC">
        <w:t xml:space="preserve">haldurid limiteeritud PTR-e ostnud turuosalistele aastase toote eest </w:t>
      </w:r>
      <w:r w:rsidR="00241440">
        <w:t>2,14 mln</w:t>
      </w:r>
      <w:r w:rsidR="006D3252">
        <w:t xml:space="preserve"> </w:t>
      </w:r>
      <w:r w:rsidR="00035C82" w:rsidRPr="000124AC">
        <w:t>eurot</w:t>
      </w:r>
      <w:r w:rsidR="00241440">
        <w:t>, k</w:t>
      </w:r>
      <w:r w:rsidR="00052F09" w:rsidRPr="000124AC">
        <w:t>vartali</w:t>
      </w:r>
      <w:r w:rsidR="006D3252">
        <w:t xml:space="preserve"> </w:t>
      </w:r>
      <w:r w:rsidR="00241440">
        <w:t xml:space="preserve">toote eest 1,10 mln eurot ja </w:t>
      </w:r>
      <w:r w:rsidR="006D3252">
        <w:t>kuu</w:t>
      </w:r>
      <w:r w:rsidR="00035C82" w:rsidRPr="000124AC">
        <w:t xml:space="preserve"> toote eest </w:t>
      </w:r>
      <w:r w:rsidR="00241440">
        <w:t xml:space="preserve">1,66 mln </w:t>
      </w:r>
      <w:r w:rsidR="00035C82" w:rsidRPr="000124AC">
        <w:t>eurot.</w:t>
      </w:r>
    </w:p>
    <w:p w14:paraId="150244EB" w14:textId="77777777" w:rsidR="005778A6" w:rsidRDefault="005778A6" w:rsidP="007A4EB3"/>
    <w:p w14:paraId="5AB3A7EF" w14:textId="77777777" w:rsidR="00EE0FEE" w:rsidRDefault="00EE0FEE" w:rsidP="007A4EB3">
      <w:pPr>
        <w:rPr>
          <w:rStyle w:val="SubtleEmphasis"/>
          <w:bCs/>
          <w:color w:val="808080"/>
          <w:sz w:val="14"/>
          <w:szCs w:val="18"/>
        </w:rPr>
      </w:pPr>
      <w:r>
        <w:rPr>
          <w:rStyle w:val="SubtleEmphasis"/>
          <w:bCs/>
          <w:noProof/>
          <w:color w:val="808080"/>
          <w:sz w:val="14"/>
          <w:szCs w:val="18"/>
        </w:rPr>
        <w:drawing>
          <wp:inline distT="0" distB="0" distL="0" distR="0" wp14:anchorId="0BDD0189" wp14:editId="14B25936">
            <wp:extent cx="2872740" cy="1725295"/>
            <wp:effectExtent l="0" t="0" r="381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2740" cy="1725295"/>
                    </a:xfrm>
                    <a:prstGeom prst="rect">
                      <a:avLst/>
                    </a:prstGeom>
                    <a:noFill/>
                    <a:ln>
                      <a:noFill/>
                    </a:ln>
                  </pic:spPr>
                </pic:pic>
              </a:graphicData>
            </a:graphic>
          </wp:inline>
        </w:drawing>
      </w:r>
    </w:p>
    <w:p w14:paraId="49C4F795" w14:textId="61634272" w:rsidR="00251F25" w:rsidRDefault="00D168BA" w:rsidP="007A4EB3">
      <w:r w:rsidRPr="000D24B9">
        <w:rPr>
          <w:rStyle w:val="SubtleEmphasis"/>
          <w:bCs/>
          <w:color w:val="808080"/>
          <w:sz w:val="14"/>
          <w:szCs w:val="18"/>
        </w:rPr>
        <w:t xml:space="preserve">Limiteeritud PTR võrdlus NPS Eesti ja NPS Läti hinnapiirkonna hinnaerinevusega </w:t>
      </w:r>
      <w:r w:rsidR="00534C44">
        <w:rPr>
          <w:rStyle w:val="SubtleEmphasis"/>
          <w:bCs/>
          <w:color w:val="808080"/>
          <w:sz w:val="14"/>
          <w:szCs w:val="18"/>
        </w:rPr>
        <w:t xml:space="preserve">2015. aasta </w:t>
      </w:r>
      <w:r w:rsidR="00EE0FEE">
        <w:rPr>
          <w:rStyle w:val="SubtleEmphasis"/>
          <w:bCs/>
          <w:color w:val="808080"/>
          <w:sz w:val="14"/>
          <w:szCs w:val="18"/>
        </w:rPr>
        <w:t>oktoobris</w:t>
      </w:r>
    </w:p>
    <w:p w14:paraId="131A9C01" w14:textId="77777777" w:rsidR="005778A6" w:rsidRDefault="005778A6" w:rsidP="007A4EB3"/>
    <w:p w14:paraId="696EB4AE" w14:textId="02F514B4" w:rsidR="001409ED" w:rsidRDefault="00241440" w:rsidP="007A4EB3">
      <w:r>
        <w:t>Oktoobris</w:t>
      </w:r>
      <w:r w:rsidR="006D67C9">
        <w:t xml:space="preserve"> toimus limiteeritud PTR-ide oksjon</w:t>
      </w:r>
      <w:r w:rsidR="001409ED" w:rsidRPr="001409ED">
        <w:t xml:space="preserve"> </w:t>
      </w:r>
      <w:r w:rsidR="001409ED">
        <w:t>2015. a</w:t>
      </w:r>
      <w:r w:rsidR="00B40C35">
        <w:t>asta</w:t>
      </w:r>
      <w:r w:rsidR="001409ED">
        <w:t xml:space="preserve"> </w:t>
      </w:r>
      <w:r>
        <w:t xml:space="preserve">novembrikuu </w:t>
      </w:r>
      <w:r w:rsidR="006D67C9">
        <w:t>võimsus</w:t>
      </w:r>
      <w:r w:rsidR="001409ED" w:rsidRPr="001409ED">
        <w:t xml:space="preserve">ele. </w:t>
      </w:r>
      <w:r w:rsidR="00052F09">
        <w:t>1</w:t>
      </w:r>
      <w:r>
        <w:t>4</w:t>
      </w:r>
      <w:r w:rsidR="00251F25" w:rsidRPr="001409ED">
        <w:t xml:space="preserve">. </w:t>
      </w:r>
      <w:r>
        <w:t>oktoo</w:t>
      </w:r>
      <w:r w:rsidR="006D3252">
        <w:t>bril</w:t>
      </w:r>
      <w:r w:rsidR="004B3765" w:rsidRPr="001409ED">
        <w:t xml:space="preserve"> </w:t>
      </w:r>
      <w:r w:rsidR="00251F25" w:rsidRPr="001409ED">
        <w:t xml:space="preserve">toimunud oksjonil oli müügis </w:t>
      </w:r>
      <w:r w:rsidR="00F02D4A">
        <w:t>1</w:t>
      </w:r>
      <w:r w:rsidR="006D3252">
        <w:t>50</w:t>
      </w:r>
      <w:r w:rsidR="00251F25" w:rsidRPr="001409ED">
        <w:t xml:space="preserve"> MW</w:t>
      </w:r>
      <w:r w:rsidR="006A030F">
        <w:t xml:space="preserve"> igaks tunniks</w:t>
      </w:r>
      <w:r w:rsidR="00D301F1">
        <w:t>.</w:t>
      </w:r>
      <w:r w:rsidR="00D301F1" w:rsidRPr="00D301F1">
        <w:t xml:space="preserve"> Oksjonil osales</w:t>
      </w:r>
      <w:r w:rsidR="006D3252">
        <w:t xml:space="preserve"> kokku</w:t>
      </w:r>
      <w:r w:rsidR="00D301F1" w:rsidRPr="00D301F1">
        <w:t xml:space="preserve"> </w:t>
      </w:r>
      <w:r>
        <w:t xml:space="preserve">üheks </w:t>
      </w:r>
      <w:r w:rsidR="00D301F1" w:rsidRPr="00D301F1">
        <w:t>t</w:t>
      </w:r>
      <w:r w:rsidR="006D3252">
        <w:t>uruosalist.</w:t>
      </w:r>
      <w:r w:rsidR="00D301F1">
        <w:t xml:space="preserve"> </w:t>
      </w:r>
      <w:r w:rsidR="00F3428B" w:rsidRPr="00F3428B">
        <w:t xml:space="preserve">PTR-L </w:t>
      </w:r>
      <w:r>
        <w:t>Nov-</w:t>
      </w:r>
      <w:r w:rsidRPr="00F3428B">
        <w:t>2015</w:t>
      </w:r>
      <w:r w:rsidR="00F3428B" w:rsidRPr="00F3428B">
        <w:t xml:space="preserve"> hinnaks kujunes </w:t>
      </w:r>
      <w:r w:rsidR="006D3252">
        <w:t>6,</w:t>
      </w:r>
      <w:r>
        <w:t>10</w:t>
      </w:r>
      <w:r w:rsidR="006A030F">
        <w:t xml:space="preserve"> €/MW tunni</w:t>
      </w:r>
      <w:r w:rsidR="00F3428B" w:rsidRPr="00F3428B">
        <w:t xml:space="preserve"> kohta.</w:t>
      </w:r>
    </w:p>
    <w:p w14:paraId="0F27E3AF" w14:textId="77777777" w:rsidR="008045CD" w:rsidRDefault="008045CD" w:rsidP="007A4EB3"/>
    <w:p w14:paraId="08565D16" w14:textId="4B21233D" w:rsidR="008045CD" w:rsidRPr="001409ED" w:rsidRDefault="008045CD" w:rsidP="007A4EB3">
      <w:r>
        <w:t>22.10.2015 toimus ka limiteeritud PTR</w:t>
      </w:r>
      <w:r w:rsidR="00227E5E">
        <w:t>-ide oksjon 2016. aasta võimsusele. Oksjonil oli 300 MW igaks 2016. aasta tunniks. Kogu oksjonile pandud võimsus osteti turuosaliste poolt, hinnaks kujunes 4,55 eurot megavati kohta tunnis, kusjuures osalenud üheksast turuosalisest tegi eduka pakkumise seitse turuosalist.</w:t>
      </w:r>
    </w:p>
    <w:p w14:paraId="401CFC10" w14:textId="739F44DD" w:rsidR="00253462" w:rsidRPr="005212BC" w:rsidRDefault="00253462" w:rsidP="007A4EB3">
      <w:pPr>
        <w:rPr>
          <w:highlight w:val="yellow"/>
        </w:rPr>
      </w:pPr>
    </w:p>
    <w:p w14:paraId="245AE3E0" w14:textId="0C73644A" w:rsidR="00251F25" w:rsidRDefault="00253462" w:rsidP="007A4EB3">
      <w:r>
        <w:lastRenderedPageBreak/>
        <w:t xml:space="preserve">Täiendav teave oksjoni </w:t>
      </w:r>
      <w:r w:rsidR="00DF4B04">
        <w:t xml:space="preserve">tulemuste, </w:t>
      </w:r>
      <w:r>
        <w:t>tingimuste, kalendri ja registreerimisvormi kohta on kättesaadav</w:t>
      </w:r>
      <w:r w:rsidR="002B1895">
        <w:t xml:space="preserve"> </w:t>
      </w:r>
      <w:r w:rsidR="000C0B5C">
        <w:t>Eleringi</w:t>
      </w:r>
      <w:r w:rsidR="002B1895">
        <w:t xml:space="preserve"> </w:t>
      </w:r>
      <w:r w:rsidR="000C0B5C">
        <w:t>veebi</w:t>
      </w:r>
      <w:r w:rsidR="00592C1D">
        <w:softHyphen/>
      </w:r>
      <w:r w:rsidR="000C0B5C">
        <w:t xml:space="preserve">lehel </w:t>
      </w:r>
      <w:hyperlink r:id="rId25" w:history="1">
        <w:r w:rsidRPr="00592C1D">
          <w:rPr>
            <w:rStyle w:val="Hyperlink"/>
          </w:rPr>
          <w:t>elering.ee/limiteeritud-ptr-ide-oksjo</w:t>
        </w:r>
        <w:r w:rsidR="00592C1D" w:rsidRPr="00592C1D">
          <w:rPr>
            <w:rStyle w:val="Hyperlink"/>
          </w:rPr>
          <w:t>n-2</w:t>
        </w:r>
      </w:hyperlink>
      <w:r w:rsidR="000C0B5C" w:rsidRPr="00592C1D">
        <w:t>.</w:t>
      </w:r>
    </w:p>
    <w:p w14:paraId="38B533CE" w14:textId="77777777" w:rsidR="008045CD" w:rsidRDefault="008045CD" w:rsidP="007A4EB3"/>
    <w:p w14:paraId="088CD4C6" w14:textId="77777777" w:rsidR="008045CD" w:rsidRDefault="008045CD" w:rsidP="008045CD">
      <w:pPr>
        <w:pStyle w:val="Heading2"/>
      </w:pPr>
      <w:r>
        <w:t>Soome ja Venemaa vahelisest elektrikaubandusest</w:t>
      </w:r>
    </w:p>
    <w:p w14:paraId="1DCB76D0" w14:textId="77777777" w:rsidR="008045CD" w:rsidRDefault="008045CD" w:rsidP="008045CD">
      <w:r>
        <w:t>Juunis 2015 alustas NPS Soome ja Venemaa vahelise kaubanduse piirkond ehk FRE hinnapiirkond. See tähendab, et turul tekib Soome ja Venemaa vahelise elektrikaubanduse tehingute hind. Turule antav võimsus on maksimaalselt 140 MW mõlemas suunas. Reaalselt anti börsile võimsust esimest korda 8. augustil 2015 ja vaid osadeks tundideks. Esimene tehing tehti 4. septembri kohta.</w:t>
      </w:r>
    </w:p>
    <w:p w14:paraId="2199DCF6" w14:textId="77777777" w:rsidR="008045CD" w:rsidRDefault="008045CD" w:rsidP="008045CD"/>
    <w:p w14:paraId="26BE8337" w14:textId="77777777" w:rsidR="008045CD" w:rsidRDefault="008045CD" w:rsidP="008045CD">
      <w:r>
        <w:t xml:space="preserve">Septembris oli võimsust mõlemas suunas 140 MW 393 tunniks. Kaubandus toimus vaid suunal Venemaalt Soome ja seda 33 tunnil. Minimaalne hind oli 12,04 €/MWh ja maksimaalne 34,54 €/MWh. </w:t>
      </w:r>
    </w:p>
    <w:p w14:paraId="75BC9125" w14:textId="77777777" w:rsidR="008045CD" w:rsidRDefault="008045CD" w:rsidP="008045CD"/>
    <w:p w14:paraId="7FDE5B94" w14:textId="5E19332C" w:rsidR="00515A38" w:rsidRDefault="008045CD" w:rsidP="008045CD">
      <w:r>
        <w:t>Oktoobris anti võimsust börsile Soomest Venemaa suunal 360 tunnil ja vastupidises suunas 381 tunnil. Tehinguid tehti vaid suunal Venemaalt Soome 280 tunnil ja hind jäi 15,00 ja 82,70 euro vahele megavatt-tunni kohta. Tarned on ajal, mil Venemaa poolt võimsustasu ei rakendu.</w:t>
      </w:r>
    </w:p>
    <w:p w14:paraId="5412B017" w14:textId="77777777" w:rsidR="00BF5093" w:rsidRPr="008045CD" w:rsidRDefault="00BF5093" w:rsidP="008045CD"/>
    <w:tbl>
      <w:tblPr>
        <w:tblW w:w="455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62"/>
        <w:gridCol w:w="1275"/>
        <w:gridCol w:w="1216"/>
      </w:tblGrid>
      <w:tr w:rsidR="008045CD" w:rsidRPr="004F55DB" w14:paraId="366C2F5C" w14:textId="77777777" w:rsidTr="008045CD">
        <w:trPr>
          <w:trHeight w:val="264"/>
        </w:trPr>
        <w:tc>
          <w:tcPr>
            <w:tcW w:w="2062" w:type="dxa"/>
            <w:shd w:val="clear" w:color="000000" w:fill="008080"/>
            <w:noWrap/>
            <w:hideMark/>
          </w:tcPr>
          <w:p w14:paraId="23F54F53" w14:textId="047C651C" w:rsidR="008045CD" w:rsidRPr="004F55DB" w:rsidRDefault="008045CD" w:rsidP="009676A0">
            <w:pPr>
              <w:jc w:val="left"/>
              <w:rPr>
                <w:rFonts w:asciiTheme="minorHAnsi" w:hAnsiTheme="minorHAnsi"/>
                <w:color w:val="FFFFFF"/>
                <w:sz w:val="16"/>
                <w:szCs w:val="16"/>
              </w:rPr>
            </w:pPr>
            <w:r w:rsidRPr="004F55DB">
              <w:rPr>
                <w:rFonts w:asciiTheme="minorHAnsi" w:hAnsiTheme="minorHAnsi"/>
                <w:color w:val="FFFFFF"/>
                <w:sz w:val="16"/>
                <w:szCs w:val="18"/>
              </w:rPr>
              <w:t xml:space="preserve"> </w:t>
            </w:r>
          </w:p>
        </w:tc>
        <w:tc>
          <w:tcPr>
            <w:tcW w:w="1275" w:type="dxa"/>
            <w:shd w:val="clear" w:color="000000" w:fill="008080"/>
            <w:noWrap/>
            <w:vAlign w:val="center"/>
            <w:hideMark/>
          </w:tcPr>
          <w:p w14:paraId="14F0F14E" w14:textId="5F753E18" w:rsidR="008045CD" w:rsidRPr="00711CCF" w:rsidRDefault="008045CD" w:rsidP="009676A0">
            <w:pPr>
              <w:jc w:val="center"/>
              <w:rPr>
                <w:rFonts w:asciiTheme="minorHAnsi" w:hAnsiTheme="minorHAnsi"/>
                <w:b/>
                <w:color w:val="FFFFFF"/>
                <w:sz w:val="16"/>
                <w:szCs w:val="16"/>
              </w:rPr>
            </w:pPr>
            <w:r w:rsidRPr="00711CCF">
              <w:rPr>
                <w:rFonts w:asciiTheme="minorHAnsi" w:hAnsiTheme="minorHAnsi"/>
                <w:b/>
                <w:color w:val="FFFFFF"/>
                <w:sz w:val="16"/>
                <w:szCs w:val="18"/>
              </w:rPr>
              <w:t>September 2015</w:t>
            </w:r>
          </w:p>
        </w:tc>
        <w:tc>
          <w:tcPr>
            <w:tcW w:w="1216" w:type="dxa"/>
            <w:shd w:val="clear" w:color="000000" w:fill="008080"/>
            <w:noWrap/>
            <w:vAlign w:val="center"/>
            <w:hideMark/>
          </w:tcPr>
          <w:p w14:paraId="7A66021E" w14:textId="372362BC" w:rsidR="008045CD" w:rsidRPr="00711CCF" w:rsidRDefault="008045CD" w:rsidP="009676A0">
            <w:pPr>
              <w:jc w:val="center"/>
              <w:rPr>
                <w:rFonts w:asciiTheme="minorHAnsi" w:hAnsiTheme="minorHAnsi"/>
                <w:b/>
                <w:color w:val="FFFFFF"/>
                <w:sz w:val="16"/>
                <w:szCs w:val="16"/>
              </w:rPr>
            </w:pPr>
            <w:r w:rsidRPr="00711CCF">
              <w:rPr>
                <w:rFonts w:asciiTheme="minorHAnsi" w:hAnsiTheme="minorHAnsi"/>
                <w:b/>
                <w:color w:val="FFFFFF"/>
                <w:sz w:val="16"/>
                <w:szCs w:val="18"/>
              </w:rPr>
              <w:t>Oktoober 2015</w:t>
            </w:r>
          </w:p>
        </w:tc>
      </w:tr>
      <w:tr w:rsidR="008045CD" w:rsidRPr="004F55DB" w14:paraId="5F875528" w14:textId="77777777" w:rsidTr="008045CD">
        <w:trPr>
          <w:trHeight w:val="270"/>
        </w:trPr>
        <w:tc>
          <w:tcPr>
            <w:tcW w:w="2062" w:type="dxa"/>
            <w:shd w:val="clear" w:color="auto" w:fill="auto"/>
            <w:noWrap/>
            <w:vAlign w:val="center"/>
            <w:hideMark/>
          </w:tcPr>
          <w:p w14:paraId="6F61BD00" w14:textId="299788D0" w:rsidR="008045CD" w:rsidRPr="004F55DB" w:rsidRDefault="008045CD" w:rsidP="009676A0">
            <w:pPr>
              <w:jc w:val="left"/>
              <w:rPr>
                <w:rFonts w:asciiTheme="minorHAnsi" w:hAnsiTheme="minorHAnsi"/>
                <w:color w:val="000000"/>
                <w:sz w:val="16"/>
                <w:szCs w:val="16"/>
              </w:rPr>
            </w:pPr>
            <w:r>
              <w:rPr>
                <w:rFonts w:asciiTheme="minorHAnsi" w:hAnsiTheme="minorHAnsi"/>
                <w:color w:val="000000"/>
                <w:sz w:val="16"/>
              </w:rPr>
              <w:t>Võimsus FI&gt;FRE (tunde)</w:t>
            </w:r>
          </w:p>
        </w:tc>
        <w:tc>
          <w:tcPr>
            <w:tcW w:w="1275" w:type="dxa"/>
            <w:shd w:val="clear" w:color="auto" w:fill="auto"/>
            <w:noWrap/>
            <w:vAlign w:val="center"/>
          </w:tcPr>
          <w:p w14:paraId="139CAE60" w14:textId="51F69729" w:rsidR="008045CD" w:rsidRPr="004F55DB" w:rsidRDefault="008045CD" w:rsidP="009676A0">
            <w:pPr>
              <w:jc w:val="center"/>
              <w:rPr>
                <w:rFonts w:asciiTheme="minorHAnsi" w:hAnsiTheme="minorHAnsi"/>
                <w:color w:val="000000"/>
                <w:sz w:val="16"/>
                <w:szCs w:val="16"/>
              </w:rPr>
            </w:pPr>
            <w:r>
              <w:rPr>
                <w:rFonts w:asciiTheme="minorHAnsi" w:hAnsiTheme="minorHAnsi"/>
                <w:color w:val="000000"/>
                <w:sz w:val="16"/>
                <w:szCs w:val="16"/>
              </w:rPr>
              <w:t>393</w:t>
            </w:r>
          </w:p>
        </w:tc>
        <w:tc>
          <w:tcPr>
            <w:tcW w:w="1216" w:type="dxa"/>
            <w:shd w:val="clear" w:color="auto" w:fill="auto"/>
            <w:noWrap/>
            <w:vAlign w:val="center"/>
          </w:tcPr>
          <w:p w14:paraId="7CDA58A3" w14:textId="55A6BE47" w:rsidR="008045CD" w:rsidRPr="004F55DB" w:rsidRDefault="008045CD" w:rsidP="009676A0">
            <w:pPr>
              <w:jc w:val="center"/>
              <w:rPr>
                <w:rFonts w:asciiTheme="minorHAnsi" w:hAnsiTheme="minorHAnsi"/>
                <w:color w:val="000000"/>
                <w:sz w:val="16"/>
                <w:szCs w:val="16"/>
              </w:rPr>
            </w:pPr>
            <w:r>
              <w:rPr>
                <w:rFonts w:asciiTheme="minorHAnsi" w:hAnsiTheme="minorHAnsi"/>
                <w:color w:val="000000"/>
                <w:sz w:val="16"/>
                <w:szCs w:val="16"/>
              </w:rPr>
              <w:t>360</w:t>
            </w:r>
          </w:p>
        </w:tc>
      </w:tr>
      <w:tr w:rsidR="008045CD" w:rsidRPr="004F55DB" w14:paraId="6ACE3962" w14:textId="77777777" w:rsidTr="008045CD">
        <w:trPr>
          <w:trHeight w:val="285"/>
        </w:trPr>
        <w:tc>
          <w:tcPr>
            <w:tcW w:w="2062" w:type="dxa"/>
            <w:tcBorders>
              <w:bottom w:val="single" w:sz="8" w:space="0" w:color="auto"/>
            </w:tcBorders>
            <w:shd w:val="clear" w:color="auto" w:fill="auto"/>
            <w:noWrap/>
            <w:vAlign w:val="center"/>
            <w:hideMark/>
          </w:tcPr>
          <w:p w14:paraId="65DAC7C1" w14:textId="12FEE05C" w:rsidR="008045CD" w:rsidRPr="004F55DB" w:rsidRDefault="008045CD" w:rsidP="008045CD">
            <w:pPr>
              <w:jc w:val="left"/>
              <w:rPr>
                <w:rFonts w:asciiTheme="minorHAnsi" w:hAnsiTheme="minorHAnsi"/>
                <w:color w:val="000000"/>
                <w:sz w:val="16"/>
                <w:szCs w:val="16"/>
              </w:rPr>
            </w:pPr>
            <w:r>
              <w:rPr>
                <w:rFonts w:asciiTheme="minorHAnsi" w:hAnsiTheme="minorHAnsi"/>
                <w:color w:val="000000"/>
                <w:sz w:val="16"/>
              </w:rPr>
              <w:t>Võimsus FRE&gt;FI (tunde)</w:t>
            </w:r>
          </w:p>
        </w:tc>
        <w:tc>
          <w:tcPr>
            <w:tcW w:w="1275" w:type="dxa"/>
            <w:tcBorders>
              <w:bottom w:val="single" w:sz="8" w:space="0" w:color="auto"/>
            </w:tcBorders>
            <w:shd w:val="clear" w:color="auto" w:fill="auto"/>
            <w:noWrap/>
            <w:vAlign w:val="center"/>
          </w:tcPr>
          <w:p w14:paraId="152E2A5B" w14:textId="7C11E5B8" w:rsidR="008045CD" w:rsidRPr="004F55DB" w:rsidRDefault="008045CD" w:rsidP="009676A0">
            <w:pPr>
              <w:jc w:val="center"/>
              <w:rPr>
                <w:rFonts w:asciiTheme="minorHAnsi" w:hAnsiTheme="minorHAnsi"/>
                <w:color w:val="000000"/>
                <w:sz w:val="16"/>
                <w:szCs w:val="16"/>
              </w:rPr>
            </w:pPr>
            <w:r>
              <w:rPr>
                <w:rFonts w:asciiTheme="minorHAnsi" w:hAnsiTheme="minorHAnsi"/>
                <w:color w:val="000000"/>
                <w:sz w:val="16"/>
                <w:szCs w:val="16"/>
              </w:rPr>
              <w:t>393</w:t>
            </w:r>
          </w:p>
        </w:tc>
        <w:tc>
          <w:tcPr>
            <w:tcW w:w="1216" w:type="dxa"/>
            <w:tcBorders>
              <w:bottom w:val="single" w:sz="8" w:space="0" w:color="auto"/>
            </w:tcBorders>
            <w:shd w:val="clear" w:color="auto" w:fill="auto"/>
            <w:noWrap/>
            <w:vAlign w:val="center"/>
          </w:tcPr>
          <w:p w14:paraId="271BA679" w14:textId="78DE7C23" w:rsidR="008045CD" w:rsidRPr="004F55DB" w:rsidRDefault="008045CD" w:rsidP="009676A0">
            <w:pPr>
              <w:jc w:val="center"/>
              <w:rPr>
                <w:rFonts w:asciiTheme="minorHAnsi" w:hAnsiTheme="minorHAnsi"/>
                <w:color w:val="000000"/>
                <w:sz w:val="16"/>
                <w:szCs w:val="16"/>
              </w:rPr>
            </w:pPr>
            <w:r>
              <w:rPr>
                <w:rFonts w:asciiTheme="minorHAnsi" w:hAnsiTheme="minorHAnsi"/>
                <w:color w:val="000000"/>
                <w:sz w:val="16"/>
                <w:szCs w:val="16"/>
              </w:rPr>
              <w:t>381</w:t>
            </w:r>
          </w:p>
        </w:tc>
      </w:tr>
      <w:tr w:rsidR="008045CD" w:rsidRPr="004F55DB" w14:paraId="707CF132" w14:textId="77777777" w:rsidTr="008045CD">
        <w:trPr>
          <w:trHeight w:val="285"/>
        </w:trPr>
        <w:tc>
          <w:tcPr>
            <w:tcW w:w="2062" w:type="dxa"/>
            <w:tcBorders>
              <w:bottom w:val="dashed" w:sz="4" w:space="0" w:color="auto"/>
            </w:tcBorders>
            <w:shd w:val="clear" w:color="auto" w:fill="auto"/>
            <w:noWrap/>
            <w:vAlign w:val="center"/>
          </w:tcPr>
          <w:p w14:paraId="0FECA6D7" w14:textId="6C95DC5F" w:rsidR="008045CD" w:rsidRDefault="008045CD" w:rsidP="008045CD">
            <w:pPr>
              <w:jc w:val="left"/>
              <w:rPr>
                <w:rFonts w:asciiTheme="minorHAnsi" w:hAnsiTheme="minorHAnsi"/>
                <w:color w:val="000000"/>
                <w:sz w:val="16"/>
              </w:rPr>
            </w:pPr>
            <w:r>
              <w:rPr>
                <w:rFonts w:asciiTheme="minorHAnsi" w:hAnsiTheme="minorHAnsi"/>
                <w:color w:val="000000"/>
                <w:sz w:val="16"/>
              </w:rPr>
              <w:t>Tarned FI&gt;FRE, tunde</w:t>
            </w:r>
          </w:p>
        </w:tc>
        <w:tc>
          <w:tcPr>
            <w:tcW w:w="1275" w:type="dxa"/>
            <w:tcBorders>
              <w:bottom w:val="dashed" w:sz="4" w:space="0" w:color="auto"/>
            </w:tcBorders>
            <w:shd w:val="clear" w:color="auto" w:fill="auto"/>
            <w:noWrap/>
            <w:vAlign w:val="center"/>
          </w:tcPr>
          <w:p w14:paraId="04C947BF" w14:textId="5EDB4E58"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0</w:t>
            </w:r>
          </w:p>
        </w:tc>
        <w:tc>
          <w:tcPr>
            <w:tcW w:w="1216" w:type="dxa"/>
            <w:tcBorders>
              <w:bottom w:val="dashed" w:sz="4" w:space="0" w:color="auto"/>
            </w:tcBorders>
            <w:shd w:val="clear" w:color="auto" w:fill="auto"/>
            <w:noWrap/>
            <w:vAlign w:val="center"/>
          </w:tcPr>
          <w:p w14:paraId="38D2225C" w14:textId="342680FA"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0</w:t>
            </w:r>
          </w:p>
        </w:tc>
      </w:tr>
      <w:tr w:rsidR="008045CD" w:rsidRPr="004F55DB" w14:paraId="40BFB354" w14:textId="77777777" w:rsidTr="008045CD">
        <w:trPr>
          <w:trHeight w:val="285"/>
        </w:trPr>
        <w:tc>
          <w:tcPr>
            <w:tcW w:w="2062" w:type="dxa"/>
            <w:tcBorders>
              <w:top w:val="dashed" w:sz="4" w:space="0" w:color="auto"/>
              <w:bottom w:val="single" w:sz="8" w:space="0" w:color="auto"/>
            </w:tcBorders>
            <w:shd w:val="clear" w:color="auto" w:fill="auto"/>
            <w:noWrap/>
            <w:vAlign w:val="center"/>
          </w:tcPr>
          <w:p w14:paraId="31A885ED" w14:textId="41AF5D3D" w:rsidR="008045CD" w:rsidRDefault="008045CD" w:rsidP="008045CD">
            <w:pPr>
              <w:jc w:val="left"/>
              <w:rPr>
                <w:rFonts w:asciiTheme="minorHAnsi" w:hAnsiTheme="minorHAnsi"/>
                <w:color w:val="000000"/>
                <w:sz w:val="16"/>
              </w:rPr>
            </w:pPr>
            <w:r>
              <w:rPr>
                <w:rFonts w:asciiTheme="minorHAnsi" w:hAnsiTheme="minorHAnsi"/>
                <w:color w:val="000000"/>
                <w:sz w:val="16"/>
              </w:rPr>
              <w:t>Tarned FI&gt;FRE, MWh</w:t>
            </w:r>
          </w:p>
        </w:tc>
        <w:tc>
          <w:tcPr>
            <w:tcW w:w="1275" w:type="dxa"/>
            <w:tcBorders>
              <w:top w:val="dashed" w:sz="4" w:space="0" w:color="auto"/>
              <w:bottom w:val="single" w:sz="8" w:space="0" w:color="auto"/>
            </w:tcBorders>
            <w:shd w:val="clear" w:color="auto" w:fill="auto"/>
            <w:noWrap/>
            <w:vAlign w:val="center"/>
          </w:tcPr>
          <w:p w14:paraId="29269384" w14:textId="1E595BFD"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0</w:t>
            </w:r>
          </w:p>
        </w:tc>
        <w:tc>
          <w:tcPr>
            <w:tcW w:w="1216" w:type="dxa"/>
            <w:tcBorders>
              <w:top w:val="dashed" w:sz="4" w:space="0" w:color="auto"/>
              <w:bottom w:val="single" w:sz="8" w:space="0" w:color="auto"/>
            </w:tcBorders>
            <w:shd w:val="clear" w:color="auto" w:fill="auto"/>
            <w:noWrap/>
            <w:vAlign w:val="center"/>
          </w:tcPr>
          <w:p w14:paraId="47F5EE31" w14:textId="652AC077"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0</w:t>
            </w:r>
          </w:p>
        </w:tc>
      </w:tr>
      <w:tr w:rsidR="008045CD" w14:paraId="24D8A8F0" w14:textId="77777777" w:rsidTr="008045CD">
        <w:trPr>
          <w:trHeight w:val="285"/>
        </w:trPr>
        <w:tc>
          <w:tcPr>
            <w:tcW w:w="2062" w:type="dxa"/>
            <w:tcBorders>
              <w:top w:val="single" w:sz="8" w:space="0" w:color="auto"/>
              <w:left w:val="single" w:sz="8" w:space="0" w:color="auto"/>
              <w:bottom w:val="dashed" w:sz="4" w:space="0" w:color="auto"/>
              <w:right w:val="single" w:sz="8" w:space="0" w:color="auto"/>
            </w:tcBorders>
            <w:shd w:val="clear" w:color="auto" w:fill="auto"/>
            <w:noWrap/>
            <w:vAlign w:val="center"/>
          </w:tcPr>
          <w:p w14:paraId="3ECE005D" w14:textId="3B3FE97C" w:rsidR="008045CD" w:rsidRDefault="008045CD" w:rsidP="008045CD">
            <w:pPr>
              <w:jc w:val="left"/>
              <w:rPr>
                <w:rFonts w:asciiTheme="minorHAnsi" w:hAnsiTheme="minorHAnsi"/>
                <w:color w:val="000000"/>
                <w:sz w:val="16"/>
              </w:rPr>
            </w:pPr>
            <w:r>
              <w:rPr>
                <w:rFonts w:asciiTheme="minorHAnsi" w:hAnsiTheme="minorHAnsi"/>
                <w:color w:val="000000"/>
                <w:sz w:val="16"/>
              </w:rPr>
              <w:t>Tarned FRE&gt;FI, tunde</w:t>
            </w:r>
          </w:p>
        </w:tc>
        <w:tc>
          <w:tcPr>
            <w:tcW w:w="1275" w:type="dxa"/>
            <w:tcBorders>
              <w:top w:val="single" w:sz="8" w:space="0" w:color="auto"/>
              <w:left w:val="single" w:sz="8" w:space="0" w:color="auto"/>
              <w:bottom w:val="dashed" w:sz="4" w:space="0" w:color="auto"/>
              <w:right w:val="single" w:sz="8" w:space="0" w:color="auto"/>
            </w:tcBorders>
            <w:shd w:val="clear" w:color="auto" w:fill="auto"/>
            <w:noWrap/>
            <w:vAlign w:val="center"/>
          </w:tcPr>
          <w:p w14:paraId="7FF0CF8A" w14:textId="2030C252"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33</w:t>
            </w:r>
          </w:p>
        </w:tc>
        <w:tc>
          <w:tcPr>
            <w:tcW w:w="1216" w:type="dxa"/>
            <w:tcBorders>
              <w:top w:val="single" w:sz="8" w:space="0" w:color="auto"/>
              <w:left w:val="single" w:sz="8" w:space="0" w:color="auto"/>
              <w:bottom w:val="dashed" w:sz="4" w:space="0" w:color="auto"/>
              <w:right w:val="single" w:sz="8" w:space="0" w:color="auto"/>
            </w:tcBorders>
            <w:shd w:val="clear" w:color="auto" w:fill="auto"/>
            <w:noWrap/>
            <w:vAlign w:val="center"/>
          </w:tcPr>
          <w:p w14:paraId="5456E694" w14:textId="099B765F"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280</w:t>
            </w:r>
          </w:p>
        </w:tc>
      </w:tr>
      <w:tr w:rsidR="008045CD" w14:paraId="1050DC98" w14:textId="77777777" w:rsidTr="008045CD">
        <w:trPr>
          <w:trHeight w:val="285"/>
        </w:trPr>
        <w:tc>
          <w:tcPr>
            <w:tcW w:w="2062" w:type="dxa"/>
            <w:tcBorders>
              <w:top w:val="dashed" w:sz="4" w:space="0" w:color="auto"/>
              <w:left w:val="single" w:sz="8" w:space="0" w:color="auto"/>
              <w:bottom w:val="single" w:sz="8" w:space="0" w:color="auto"/>
              <w:right w:val="single" w:sz="8" w:space="0" w:color="auto"/>
            </w:tcBorders>
            <w:shd w:val="clear" w:color="auto" w:fill="auto"/>
            <w:noWrap/>
            <w:vAlign w:val="center"/>
          </w:tcPr>
          <w:p w14:paraId="26D5CB9E" w14:textId="4F0A729A" w:rsidR="008045CD" w:rsidRDefault="008045CD" w:rsidP="008045CD">
            <w:pPr>
              <w:jc w:val="left"/>
              <w:rPr>
                <w:rFonts w:asciiTheme="minorHAnsi" w:hAnsiTheme="minorHAnsi"/>
                <w:color w:val="000000"/>
                <w:sz w:val="16"/>
              </w:rPr>
            </w:pPr>
            <w:r>
              <w:rPr>
                <w:rFonts w:asciiTheme="minorHAnsi" w:hAnsiTheme="minorHAnsi"/>
                <w:color w:val="000000"/>
                <w:sz w:val="16"/>
              </w:rPr>
              <w:t>Tarned FRE&gt;FI, MWh</w:t>
            </w:r>
          </w:p>
        </w:tc>
        <w:tc>
          <w:tcPr>
            <w:tcW w:w="1275" w:type="dxa"/>
            <w:tcBorders>
              <w:top w:val="dashed" w:sz="4" w:space="0" w:color="auto"/>
              <w:left w:val="single" w:sz="8" w:space="0" w:color="auto"/>
              <w:bottom w:val="single" w:sz="8" w:space="0" w:color="auto"/>
              <w:right w:val="single" w:sz="8" w:space="0" w:color="auto"/>
            </w:tcBorders>
            <w:shd w:val="clear" w:color="auto" w:fill="auto"/>
            <w:noWrap/>
            <w:vAlign w:val="center"/>
          </w:tcPr>
          <w:p w14:paraId="72F12A5D" w14:textId="7C03285F"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4 620</w:t>
            </w:r>
          </w:p>
        </w:tc>
        <w:tc>
          <w:tcPr>
            <w:tcW w:w="1216" w:type="dxa"/>
            <w:tcBorders>
              <w:top w:val="dashed" w:sz="4" w:space="0" w:color="auto"/>
              <w:left w:val="single" w:sz="8" w:space="0" w:color="auto"/>
              <w:bottom w:val="single" w:sz="8" w:space="0" w:color="auto"/>
              <w:right w:val="single" w:sz="8" w:space="0" w:color="auto"/>
            </w:tcBorders>
            <w:shd w:val="clear" w:color="auto" w:fill="auto"/>
            <w:noWrap/>
            <w:vAlign w:val="center"/>
          </w:tcPr>
          <w:p w14:paraId="28F313F1" w14:textId="2C18BEEE"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39 200</w:t>
            </w:r>
          </w:p>
        </w:tc>
      </w:tr>
      <w:tr w:rsidR="008045CD" w14:paraId="1F6C1CDC" w14:textId="77777777" w:rsidTr="008045CD">
        <w:trPr>
          <w:trHeight w:val="285"/>
        </w:trPr>
        <w:tc>
          <w:tcPr>
            <w:tcW w:w="2062" w:type="dxa"/>
            <w:tcBorders>
              <w:top w:val="single" w:sz="8" w:space="0" w:color="auto"/>
              <w:left w:val="single" w:sz="8" w:space="0" w:color="auto"/>
              <w:bottom w:val="dashed" w:sz="4" w:space="0" w:color="auto"/>
              <w:right w:val="single" w:sz="8" w:space="0" w:color="auto"/>
            </w:tcBorders>
            <w:shd w:val="clear" w:color="auto" w:fill="auto"/>
            <w:noWrap/>
            <w:vAlign w:val="center"/>
          </w:tcPr>
          <w:p w14:paraId="3E2E6F7B" w14:textId="5F76E5E5" w:rsidR="008045CD" w:rsidRDefault="008045CD" w:rsidP="009676A0">
            <w:pPr>
              <w:jc w:val="left"/>
              <w:rPr>
                <w:rFonts w:asciiTheme="minorHAnsi" w:hAnsiTheme="minorHAnsi"/>
                <w:color w:val="000000"/>
                <w:sz w:val="16"/>
              </w:rPr>
            </w:pPr>
            <w:r>
              <w:rPr>
                <w:rFonts w:asciiTheme="minorHAnsi" w:hAnsiTheme="minorHAnsi"/>
                <w:color w:val="000000"/>
                <w:sz w:val="16"/>
              </w:rPr>
              <w:t>Keskmine hind, €/MWh</w:t>
            </w:r>
          </w:p>
        </w:tc>
        <w:tc>
          <w:tcPr>
            <w:tcW w:w="1275" w:type="dxa"/>
            <w:tcBorders>
              <w:top w:val="single" w:sz="8" w:space="0" w:color="auto"/>
              <w:left w:val="single" w:sz="8" w:space="0" w:color="auto"/>
              <w:bottom w:val="dashed" w:sz="4" w:space="0" w:color="auto"/>
              <w:right w:val="single" w:sz="8" w:space="0" w:color="auto"/>
            </w:tcBorders>
            <w:shd w:val="clear" w:color="auto" w:fill="auto"/>
            <w:noWrap/>
            <w:vAlign w:val="center"/>
          </w:tcPr>
          <w:p w14:paraId="1677A963" w14:textId="452F55CE"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23,54</w:t>
            </w:r>
          </w:p>
        </w:tc>
        <w:tc>
          <w:tcPr>
            <w:tcW w:w="1216" w:type="dxa"/>
            <w:tcBorders>
              <w:top w:val="single" w:sz="8" w:space="0" w:color="auto"/>
              <w:left w:val="single" w:sz="8" w:space="0" w:color="auto"/>
              <w:bottom w:val="dashed" w:sz="4" w:space="0" w:color="auto"/>
              <w:right w:val="single" w:sz="8" w:space="0" w:color="auto"/>
            </w:tcBorders>
            <w:shd w:val="clear" w:color="auto" w:fill="auto"/>
            <w:noWrap/>
            <w:vAlign w:val="center"/>
          </w:tcPr>
          <w:p w14:paraId="07A9FD6E" w14:textId="40FA7DD8"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24,31</w:t>
            </w:r>
          </w:p>
        </w:tc>
      </w:tr>
      <w:tr w:rsidR="008045CD" w14:paraId="127AF4E9" w14:textId="77777777" w:rsidTr="008045CD">
        <w:trPr>
          <w:trHeight w:val="285"/>
        </w:trPr>
        <w:tc>
          <w:tcPr>
            <w:tcW w:w="2062" w:type="dxa"/>
            <w:tcBorders>
              <w:top w:val="dashed" w:sz="4" w:space="0" w:color="auto"/>
              <w:left w:val="single" w:sz="8" w:space="0" w:color="auto"/>
              <w:bottom w:val="dashed" w:sz="4" w:space="0" w:color="auto"/>
              <w:right w:val="single" w:sz="8" w:space="0" w:color="auto"/>
            </w:tcBorders>
            <w:shd w:val="clear" w:color="auto" w:fill="auto"/>
            <w:noWrap/>
            <w:vAlign w:val="center"/>
          </w:tcPr>
          <w:p w14:paraId="119BEABB" w14:textId="12C6A787" w:rsidR="008045CD" w:rsidRDefault="008045CD" w:rsidP="009676A0">
            <w:pPr>
              <w:jc w:val="left"/>
              <w:rPr>
                <w:rFonts w:asciiTheme="minorHAnsi" w:hAnsiTheme="minorHAnsi"/>
                <w:color w:val="000000"/>
                <w:sz w:val="16"/>
              </w:rPr>
            </w:pPr>
            <w:r>
              <w:rPr>
                <w:rFonts w:asciiTheme="minorHAnsi" w:hAnsiTheme="minorHAnsi"/>
                <w:color w:val="000000"/>
                <w:sz w:val="16"/>
              </w:rPr>
              <w:t>Min hind, €/MWh</w:t>
            </w:r>
          </w:p>
        </w:tc>
        <w:tc>
          <w:tcPr>
            <w:tcW w:w="1275" w:type="dxa"/>
            <w:tcBorders>
              <w:top w:val="dashed" w:sz="4" w:space="0" w:color="auto"/>
              <w:left w:val="single" w:sz="8" w:space="0" w:color="auto"/>
              <w:bottom w:val="dashed" w:sz="4" w:space="0" w:color="auto"/>
              <w:right w:val="single" w:sz="8" w:space="0" w:color="auto"/>
            </w:tcBorders>
            <w:shd w:val="clear" w:color="auto" w:fill="auto"/>
            <w:noWrap/>
            <w:vAlign w:val="center"/>
          </w:tcPr>
          <w:p w14:paraId="2588D45D" w14:textId="43FB9627"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12,04</w:t>
            </w:r>
          </w:p>
        </w:tc>
        <w:tc>
          <w:tcPr>
            <w:tcW w:w="1216" w:type="dxa"/>
            <w:tcBorders>
              <w:top w:val="dashed" w:sz="4" w:space="0" w:color="auto"/>
              <w:left w:val="single" w:sz="8" w:space="0" w:color="auto"/>
              <w:bottom w:val="dashed" w:sz="4" w:space="0" w:color="auto"/>
              <w:right w:val="single" w:sz="8" w:space="0" w:color="auto"/>
            </w:tcBorders>
            <w:shd w:val="clear" w:color="auto" w:fill="auto"/>
            <w:noWrap/>
            <w:vAlign w:val="center"/>
          </w:tcPr>
          <w:p w14:paraId="0D47B1C1" w14:textId="27F3FD90"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15,00</w:t>
            </w:r>
          </w:p>
        </w:tc>
      </w:tr>
      <w:tr w:rsidR="008045CD" w14:paraId="057EFE39" w14:textId="77777777" w:rsidTr="008045CD">
        <w:trPr>
          <w:trHeight w:val="285"/>
        </w:trPr>
        <w:tc>
          <w:tcPr>
            <w:tcW w:w="2062" w:type="dxa"/>
            <w:tcBorders>
              <w:top w:val="dashed" w:sz="4" w:space="0" w:color="auto"/>
              <w:left w:val="single" w:sz="8" w:space="0" w:color="auto"/>
              <w:bottom w:val="single" w:sz="8" w:space="0" w:color="auto"/>
              <w:right w:val="single" w:sz="8" w:space="0" w:color="auto"/>
            </w:tcBorders>
            <w:shd w:val="clear" w:color="auto" w:fill="auto"/>
            <w:noWrap/>
            <w:vAlign w:val="center"/>
          </w:tcPr>
          <w:p w14:paraId="0D29BA00" w14:textId="0EA50FD8" w:rsidR="008045CD" w:rsidRDefault="008045CD" w:rsidP="008045CD">
            <w:pPr>
              <w:jc w:val="left"/>
              <w:rPr>
                <w:rFonts w:asciiTheme="minorHAnsi" w:hAnsiTheme="minorHAnsi"/>
                <w:color w:val="000000"/>
                <w:sz w:val="16"/>
              </w:rPr>
            </w:pPr>
            <w:r>
              <w:rPr>
                <w:rFonts w:asciiTheme="minorHAnsi" w:hAnsiTheme="minorHAnsi"/>
                <w:color w:val="000000"/>
                <w:sz w:val="16"/>
              </w:rPr>
              <w:t>Max hind, €/MWh</w:t>
            </w:r>
          </w:p>
        </w:tc>
        <w:tc>
          <w:tcPr>
            <w:tcW w:w="1275" w:type="dxa"/>
            <w:tcBorders>
              <w:top w:val="dashed" w:sz="4" w:space="0" w:color="auto"/>
              <w:left w:val="single" w:sz="8" w:space="0" w:color="auto"/>
              <w:bottom w:val="single" w:sz="8" w:space="0" w:color="auto"/>
              <w:right w:val="single" w:sz="8" w:space="0" w:color="auto"/>
            </w:tcBorders>
            <w:shd w:val="clear" w:color="auto" w:fill="auto"/>
            <w:noWrap/>
            <w:vAlign w:val="center"/>
          </w:tcPr>
          <w:p w14:paraId="14D15849" w14:textId="25BC399A"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34,54</w:t>
            </w:r>
          </w:p>
        </w:tc>
        <w:tc>
          <w:tcPr>
            <w:tcW w:w="1216" w:type="dxa"/>
            <w:tcBorders>
              <w:top w:val="dashed" w:sz="4" w:space="0" w:color="auto"/>
              <w:left w:val="single" w:sz="8" w:space="0" w:color="auto"/>
              <w:bottom w:val="single" w:sz="8" w:space="0" w:color="auto"/>
              <w:right w:val="single" w:sz="8" w:space="0" w:color="auto"/>
            </w:tcBorders>
            <w:shd w:val="clear" w:color="auto" w:fill="auto"/>
            <w:noWrap/>
            <w:vAlign w:val="center"/>
          </w:tcPr>
          <w:p w14:paraId="3E34AA88" w14:textId="6829D597" w:rsidR="008045CD" w:rsidRDefault="008045CD" w:rsidP="009676A0">
            <w:pPr>
              <w:jc w:val="center"/>
              <w:rPr>
                <w:rFonts w:asciiTheme="minorHAnsi" w:hAnsiTheme="minorHAnsi"/>
                <w:color w:val="000000"/>
                <w:sz w:val="16"/>
                <w:szCs w:val="16"/>
              </w:rPr>
            </w:pPr>
            <w:r>
              <w:rPr>
                <w:rFonts w:asciiTheme="minorHAnsi" w:hAnsiTheme="minorHAnsi"/>
                <w:color w:val="000000"/>
                <w:sz w:val="16"/>
                <w:szCs w:val="16"/>
              </w:rPr>
              <w:t>82,70</w:t>
            </w:r>
          </w:p>
        </w:tc>
      </w:tr>
    </w:tbl>
    <w:p w14:paraId="0B45B53A" w14:textId="77777777" w:rsidR="008045CD" w:rsidRDefault="008045CD">
      <w:pPr>
        <w:jc w:val="left"/>
      </w:pPr>
    </w:p>
    <w:p w14:paraId="0C461AFC" w14:textId="77777777" w:rsidR="008045CD" w:rsidRDefault="008045CD">
      <w:pPr>
        <w:jc w:val="left"/>
      </w:pPr>
    </w:p>
    <w:p w14:paraId="565352E1" w14:textId="77777777" w:rsidR="008045CD" w:rsidRDefault="008045CD">
      <w:pPr>
        <w:jc w:val="left"/>
      </w:pPr>
    </w:p>
    <w:p w14:paraId="559F6C36" w14:textId="77777777" w:rsidR="008045CD" w:rsidRDefault="008045CD">
      <w:pPr>
        <w:jc w:val="left"/>
      </w:pPr>
    </w:p>
    <w:p w14:paraId="600731BA" w14:textId="77777777" w:rsidR="008045CD" w:rsidRDefault="008045CD">
      <w:pPr>
        <w:jc w:val="left"/>
      </w:pPr>
    </w:p>
    <w:p w14:paraId="0F0B8BCF" w14:textId="77777777" w:rsidR="008045CD" w:rsidRDefault="008045CD">
      <w:pPr>
        <w:jc w:val="left"/>
      </w:pPr>
    </w:p>
    <w:p w14:paraId="48FF3281" w14:textId="77777777" w:rsidR="008045CD" w:rsidRDefault="008045CD">
      <w:pPr>
        <w:jc w:val="left"/>
      </w:pPr>
    </w:p>
    <w:p w14:paraId="01416272" w14:textId="77777777" w:rsidR="008045CD" w:rsidRDefault="008045CD">
      <w:pPr>
        <w:jc w:val="left"/>
      </w:pPr>
    </w:p>
    <w:p w14:paraId="446A7240" w14:textId="77777777" w:rsidR="008045CD" w:rsidRDefault="008045CD">
      <w:pPr>
        <w:jc w:val="left"/>
      </w:pPr>
    </w:p>
    <w:p w14:paraId="42ADDBFD" w14:textId="77777777" w:rsidR="008045CD" w:rsidRDefault="008045CD">
      <w:pPr>
        <w:jc w:val="left"/>
      </w:pPr>
    </w:p>
    <w:p w14:paraId="22DD5CF1" w14:textId="77777777" w:rsidR="008045CD" w:rsidRDefault="008045CD">
      <w:pPr>
        <w:jc w:val="left"/>
      </w:pPr>
    </w:p>
    <w:p w14:paraId="21434FD6" w14:textId="77777777" w:rsidR="008045CD" w:rsidRDefault="008045CD">
      <w:pPr>
        <w:jc w:val="left"/>
      </w:pPr>
    </w:p>
    <w:p w14:paraId="247C9D24" w14:textId="77777777" w:rsidR="008045CD" w:rsidRPr="00844C07" w:rsidRDefault="008045CD" w:rsidP="008045CD">
      <w:pPr>
        <w:pStyle w:val="kop"/>
        <w:spacing w:before="120" w:beforeAutospacing="0" w:after="0" w:afterAutospacing="0"/>
        <w:jc w:val="both"/>
        <w:rPr>
          <w:rStyle w:val="SubtleEmphasis"/>
          <w:rFonts w:ascii="Trebuchet MS" w:hAnsi="Trebuchet MS"/>
          <w:sz w:val="14"/>
          <w:szCs w:val="16"/>
        </w:rPr>
      </w:pPr>
      <w:r w:rsidRPr="00844C07">
        <w:rPr>
          <w:rStyle w:val="SubtleEmphasis"/>
          <w:rFonts w:ascii="Trebuchet MS" w:hAnsi="Trebuchet MS"/>
          <w:sz w:val="14"/>
          <w:szCs w:val="16"/>
        </w:rPr>
        <w:t xml:space="preserve">Allikad: </w:t>
      </w:r>
      <w:r>
        <w:rPr>
          <w:rStyle w:val="SubtleEmphasis"/>
          <w:rFonts w:ascii="Trebuchet MS" w:hAnsi="Trebuchet MS"/>
          <w:sz w:val="14"/>
          <w:szCs w:val="16"/>
        </w:rPr>
        <w:t>Elering, Nord Pool Spot, Scada</w:t>
      </w:r>
      <w:r w:rsidRPr="00844C07">
        <w:rPr>
          <w:rStyle w:val="SubtleEmphasis"/>
          <w:rFonts w:ascii="Trebuchet MS" w:hAnsi="Trebuchet MS"/>
          <w:sz w:val="14"/>
          <w:szCs w:val="16"/>
        </w:rPr>
        <w:t>, Augstsprieguma tīkls, Litgrid, Fingrid, Finnish Energy Industries</w:t>
      </w:r>
      <w:r>
        <w:rPr>
          <w:rStyle w:val="SubtleEmphasis"/>
          <w:rFonts w:ascii="Trebuchet MS" w:hAnsi="Trebuchet MS"/>
          <w:sz w:val="14"/>
          <w:szCs w:val="16"/>
        </w:rPr>
        <w:t>, EMHI.</w:t>
      </w:r>
    </w:p>
    <w:p w14:paraId="5BA537BB" w14:textId="77777777" w:rsidR="008045CD" w:rsidRDefault="008045CD" w:rsidP="008045CD">
      <w:pPr>
        <w:rPr>
          <w:rStyle w:val="SubtleEmphasis"/>
          <w:i w:val="0"/>
          <w:sz w:val="14"/>
          <w:szCs w:val="16"/>
        </w:rPr>
      </w:pPr>
      <w:r w:rsidRPr="00844C07">
        <w:rPr>
          <w:rStyle w:val="SubtleEmphasis"/>
          <w:sz w:val="14"/>
          <w:szCs w:val="16"/>
        </w:rPr>
        <w:t xml:space="preserve">Käesolevas kokkuvõttes koostatud bilansside metoodikad asuvad Eleringi kodulehel aadressil </w:t>
      </w:r>
      <w:hyperlink r:id="rId26" w:history="1">
        <w:r w:rsidRPr="00844C07">
          <w:rPr>
            <w:rStyle w:val="Hyperlink"/>
            <w:i/>
            <w:sz w:val="14"/>
            <w:szCs w:val="16"/>
          </w:rPr>
          <w:t>http://elering.ee/elektrisusteemi-kuukokkuvotted</w:t>
        </w:r>
      </w:hyperlink>
      <w:r w:rsidRPr="00844C07">
        <w:rPr>
          <w:rStyle w:val="SubtleEmphasis"/>
          <w:i w:val="0"/>
          <w:sz w:val="14"/>
          <w:szCs w:val="16"/>
        </w:rPr>
        <w:t>.</w:t>
      </w:r>
    </w:p>
    <w:p w14:paraId="6C57EFFA" w14:textId="77777777" w:rsidR="008045CD" w:rsidRPr="00844C07" w:rsidRDefault="008045CD" w:rsidP="008045CD">
      <w:pPr>
        <w:rPr>
          <w:rStyle w:val="SubtleEmphasis"/>
          <w:i w:val="0"/>
          <w:sz w:val="14"/>
          <w:szCs w:val="16"/>
        </w:rPr>
      </w:pPr>
    </w:p>
    <w:p w14:paraId="049E2B02" w14:textId="77777777" w:rsidR="008045CD" w:rsidRPr="00844C07" w:rsidRDefault="008045CD" w:rsidP="008045CD">
      <w:pPr>
        <w:rPr>
          <w:rStyle w:val="SubtleEmphasis"/>
          <w:sz w:val="14"/>
          <w:szCs w:val="16"/>
        </w:rPr>
      </w:pPr>
      <w:r w:rsidRPr="00844C07">
        <w:rPr>
          <w:rStyle w:val="SubtleEmphasis"/>
          <w:sz w:val="14"/>
          <w:szCs w:val="16"/>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p w14:paraId="568AE7A7" w14:textId="42E48F78" w:rsidR="00052F09" w:rsidRDefault="00052F09">
      <w:pPr>
        <w:jc w:val="left"/>
        <w:rPr>
          <w:bCs/>
          <w:color w:val="007087"/>
          <w:kern w:val="32"/>
          <w:sz w:val="36"/>
          <w:szCs w:val="36"/>
        </w:rPr>
      </w:pPr>
    </w:p>
    <w:sectPr w:rsidR="00052F09" w:rsidSect="009A3D4D">
      <w:headerReference w:type="even" r:id="rId27"/>
      <w:type w:val="continuous"/>
      <w:pgSz w:w="11906" w:h="16838" w:code="9"/>
      <w:pgMar w:top="1701" w:right="1134" w:bottom="1418" w:left="1134" w:header="709" w:footer="45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9C48D" w14:textId="77777777" w:rsidR="007D0956" w:rsidRDefault="007D0956" w:rsidP="007A4EB3">
      <w:r>
        <w:separator/>
      </w:r>
    </w:p>
    <w:p w14:paraId="2E46373B" w14:textId="77777777" w:rsidR="007D0956" w:rsidRDefault="007D0956" w:rsidP="007A4EB3"/>
    <w:p w14:paraId="56C19C63" w14:textId="77777777" w:rsidR="007D0956" w:rsidRDefault="007D0956" w:rsidP="007A4EB3"/>
    <w:p w14:paraId="5C996684" w14:textId="77777777" w:rsidR="007D0956" w:rsidRDefault="007D0956" w:rsidP="007A4EB3"/>
    <w:p w14:paraId="03FECD05" w14:textId="77777777" w:rsidR="007D0956" w:rsidRDefault="007D0956" w:rsidP="007A4EB3"/>
    <w:p w14:paraId="610BDDFB" w14:textId="77777777" w:rsidR="007D0956" w:rsidRDefault="007D0956" w:rsidP="007A4EB3"/>
    <w:p w14:paraId="1F4FC39F" w14:textId="77777777" w:rsidR="007D0956" w:rsidRDefault="007D0956" w:rsidP="007A4EB3"/>
    <w:p w14:paraId="521071A5" w14:textId="77777777" w:rsidR="007D0956" w:rsidRDefault="007D0956" w:rsidP="007A4EB3"/>
    <w:p w14:paraId="5BE49A56" w14:textId="77777777" w:rsidR="007D0956" w:rsidRDefault="007D0956" w:rsidP="007A4EB3"/>
    <w:p w14:paraId="6C01B573" w14:textId="77777777" w:rsidR="007D0956" w:rsidRDefault="007D0956" w:rsidP="007A4EB3"/>
    <w:p w14:paraId="189ADF50" w14:textId="77777777" w:rsidR="007D0956" w:rsidRDefault="007D0956" w:rsidP="007A4EB3"/>
    <w:p w14:paraId="0875AE26" w14:textId="77777777" w:rsidR="007D0956" w:rsidRDefault="007D0956" w:rsidP="007A4EB3"/>
    <w:p w14:paraId="25A6901E" w14:textId="77777777" w:rsidR="007D0956" w:rsidRDefault="007D0956" w:rsidP="007A4EB3"/>
    <w:p w14:paraId="01F39E1A" w14:textId="77777777" w:rsidR="007D0956" w:rsidRDefault="007D0956" w:rsidP="007A4EB3"/>
    <w:p w14:paraId="7A04FEB1" w14:textId="77777777" w:rsidR="007D0956" w:rsidRDefault="007D0956" w:rsidP="007A4EB3"/>
    <w:p w14:paraId="2CABD5CC" w14:textId="77777777" w:rsidR="007D0956" w:rsidRDefault="007D0956" w:rsidP="007A4EB3"/>
    <w:p w14:paraId="5735C980" w14:textId="77777777" w:rsidR="007D0956" w:rsidRDefault="007D0956" w:rsidP="007A4EB3"/>
    <w:p w14:paraId="45801DE6" w14:textId="77777777" w:rsidR="007D0956" w:rsidRDefault="007D0956" w:rsidP="007A4EB3"/>
    <w:p w14:paraId="5F07D7B2" w14:textId="77777777" w:rsidR="007D0956" w:rsidRDefault="007D0956" w:rsidP="007A4EB3"/>
    <w:p w14:paraId="4AEAAB05" w14:textId="77777777" w:rsidR="007D0956" w:rsidRDefault="007D0956" w:rsidP="007A4EB3"/>
    <w:p w14:paraId="27AFB31D" w14:textId="77777777" w:rsidR="007D0956" w:rsidRDefault="007D0956" w:rsidP="007A4EB3"/>
    <w:p w14:paraId="1A772047" w14:textId="77777777" w:rsidR="007D0956" w:rsidRDefault="007D0956" w:rsidP="007A4EB3"/>
    <w:p w14:paraId="671DF4DE" w14:textId="77777777" w:rsidR="007D0956" w:rsidRDefault="007D0956" w:rsidP="007A4EB3"/>
    <w:p w14:paraId="0347E7E1" w14:textId="77777777" w:rsidR="007D0956" w:rsidRDefault="007D0956" w:rsidP="007A4EB3"/>
    <w:p w14:paraId="7897668C" w14:textId="77777777" w:rsidR="007D0956" w:rsidRDefault="007D0956" w:rsidP="007A4EB3"/>
    <w:p w14:paraId="6345F176" w14:textId="77777777" w:rsidR="007D0956" w:rsidRDefault="007D0956" w:rsidP="007A4EB3"/>
    <w:p w14:paraId="0D4D1C27" w14:textId="77777777" w:rsidR="007D0956" w:rsidRDefault="007D0956" w:rsidP="007A4EB3"/>
    <w:p w14:paraId="623DC74D" w14:textId="77777777" w:rsidR="007D0956" w:rsidRDefault="007D0956" w:rsidP="007A4EB3"/>
    <w:p w14:paraId="7713CB95" w14:textId="77777777" w:rsidR="007D0956" w:rsidRDefault="007D0956" w:rsidP="007A4EB3"/>
    <w:p w14:paraId="4D760193" w14:textId="77777777" w:rsidR="007D0956" w:rsidRDefault="007D0956"/>
    <w:p w14:paraId="43273433" w14:textId="77777777" w:rsidR="007D0956" w:rsidRDefault="007D0956" w:rsidP="00D176E4"/>
    <w:p w14:paraId="520A7386" w14:textId="77777777" w:rsidR="007D0956" w:rsidRDefault="007D0956"/>
    <w:p w14:paraId="75FEC434" w14:textId="77777777" w:rsidR="007D0956" w:rsidRDefault="007D0956" w:rsidP="007B0B89"/>
    <w:p w14:paraId="49B9E7A4" w14:textId="77777777" w:rsidR="007D0956" w:rsidRDefault="007D0956" w:rsidP="000C7CAB"/>
    <w:p w14:paraId="7BF855DE" w14:textId="77777777" w:rsidR="007D0956" w:rsidRDefault="007D0956"/>
    <w:p w14:paraId="010316F2" w14:textId="77777777" w:rsidR="007D0956" w:rsidRDefault="007D0956"/>
    <w:p w14:paraId="6E93E79A" w14:textId="77777777" w:rsidR="007D0956" w:rsidRDefault="007D0956" w:rsidP="00783E38"/>
    <w:p w14:paraId="3B28E6CC" w14:textId="77777777" w:rsidR="007D0956" w:rsidRDefault="007D0956" w:rsidP="00783E38"/>
    <w:p w14:paraId="2B2AFC0C" w14:textId="77777777" w:rsidR="007D0956" w:rsidRDefault="007D0956" w:rsidP="00783E38"/>
    <w:p w14:paraId="2B142D54" w14:textId="77777777" w:rsidR="007D0956" w:rsidRDefault="007D0956" w:rsidP="00783E38"/>
    <w:p w14:paraId="401BC89B" w14:textId="77777777" w:rsidR="007D0956" w:rsidRDefault="007D0956" w:rsidP="00783E38"/>
    <w:p w14:paraId="04EBBB07" w14:textId="77777777" w:rsidR="007D0956" w:rsidRDefault="007D0956"/>
    <w:p w14:paraId="6272B16A" w14:textId="77777777" w:rsidR="007D0956" w:rsidRDefault="007D0956" w:rsidP="00CE4BC7"/>
    <w:p w14:paraId="650D2059" w14:textId="77777777" w:rsidR="007D0956" w:rsidRDefault="007D0956" w:rsidP="00CE4BC7"/>
    <w:p w14:paraId="439EE54D" w14:textId="77777777" w:rsidR="007D0956" w:rsidRDefault="007D0956" w:rsidP="00CE4BC7"/>
    <w:p w14:paraId="41CF9530" w14:textId="77777777" w:rsidR="007D0956" w:rsidRDefault="007D0956" w:rsidP="00CE4BC7"/>
    <w:p w14:paraId="539B2096" w14:textId="77777777" w:rsidR="007D0956" w:rsidRDefault="007D0956" w:rsidP="00CE4BC7"/>
    <w:p w14:paraId="013E05A5" w14:textId="77777777" w:rsidR="007D0956" w:rsidRDefault="007D0956" w:rsidP="00CE4BC7"/>
    <w:p w14:paraId="436B34AD" w14:textId="77777777" w:rsidR="007D0956" w:rsidRDefault="007D0956" w:rsidP="00CE4BC7"/>
    <w:p w14:paraId="02D0B15C" w14:textId="77777777" w:rsidR="007D0956" w:rsidRDefault="007D0956" w:rsidP="00CE4BC7"/>
    <w:p w14:paraId="1B30D391" w14:textId="77777777" w:rsidR="007D0956" w:rsidRDefault="007D0956" w:rsidP="00CE4BC7"/>
    <w:p w14:paraId="3B311D8C" w14:textId="77777777" w:rsidR="007D0956" w:rsidRDefault="007D0956" w:rsidP="00CE4BC7"/>
    <w:p w14:paraId="6647535B" w14:textId="77777777" w:rsidR="007D0956" w:rsidRDefault="007D0956" w:rsidP="003F6A14"/>
    <w:p w14:paraId="5955BF8C" w14:textId="77777777" w:rsidR="007D0956" w:rsidRDefault="007D0956" w:rsidP="003F6A14"/>
    <w:p w14:paraId="49A23081" w14:textId="77777777" w:rsidR="007D0956" w:rsidRDefault="007D0956"/>
    <w:p w14:paraId="6E2BAC1D" w14:textId="77777777" w:rsidR="007D0956" w:rsidRDefault="007D0956" w:rsidP="006C418A"/>
    <w:p w14:paraId="1C76B9EA" w14:textId="77777777" w:rsidR="007D0956" w:rsidRDefault="007D0956"/>
    <w:p w14:paraId="11C716B5" w14:textId="77777777" w:rsidR="007D0956" w:rsidRDefault="007D0956"/>
    <w:p w14:paraId="1DBEE949" w14:textId="77777777" w:rsidR="007D0956" w:rsidRDefault="007D0956" w:rsidP="00D9131B"/>
    <w:p w14:paraId="40084C98" w14:textId="77777777" w:rsidR="007D0956" w:rsidRDefault="007D0956" w:rsidP="00D9131B"/>
    <w:p w14:paraId="196F2A1B" w14:textId="77777777" w:rsidR="007D0956" w:rsidRDefault="007D0956" w:rsidP="00D9131B"/>
    <w:p w14:paraId="58AEFAD7" w14:textId="77777777" w:rsidR="007D0956" w:rsidRDefault="007D0956" w:rsidP="00D9131B"/>
    <w:p w14:paraId="4BD9EA50" w14:textId="77777777" w:rsidR="007D0956" w:rsidRDefault="007D0956" w:rsidP="00D9131B"/>
    <w:p w14:paraId="01FEE199" w14:textId="77777777" w:rsidR="007D0956" w:rsidRDefault="007D0956" w:rsidP="00D9131B"/>
    <w:p w14:paraId="2A215897" w14:textId="77777777" w:rsidR="007D0956" w:rsidRDefault="007D0956"/>
    <w:p w14:paraId="5C506090" w14:textId="77777777" w:rsidR="007D0956" w:rsidRDefault="007D0956" w:rsidP="00302298"/>
    <w:p w14:paraId="12955EA4" w14:textId="77777777" w:rsidR="007D0956" w:rsidRDefault="007D0956"/>
    <w:p w14:paraId="075C6364" w14:textId="77777777" w:rsidR="007D0956" w:rsidRDefault="007D0956" w:rsidP="004F770D"/>
    <w:p w14:paraId="7E5DB470" w14:textId="77777777" w:rsidR="007D0956" w:rsidRDefault="007D0956"/>
    <w:p w14:paraId="6BE026F8" w14:textId="77777777" w:rsidR="007D0956" w:rsidRDefault="007D0956"/>
    <w:p w14:paraId="1143E2B8" w14:textId="77777777" w:rsidR="007D0956" w:rsidRDefault="007D0956"/>
    <w:p w14:paraId="745D7299" w14:textId="77777777" w:rsidR="007D0956" w:rsidRDefault="007D0956" w:rsidP="004977C9"/>
    <w:p w14:paraId="40025BE8" w14:textId="77777777" w:rsidR="007D0956" w:rsidRDefault="007D0956"/>
    <w:p w14:paraId="358CA494" w14:textId="77777777" w:rsidR="007D0956" w:rsidRDefault="007D0956"/>
  </w:endnote>
  <w:endnote w:type="continuationSeparator" w:id="0">
    <w:p w14:paraId="66DE35AD" w14:textId="77777777" w:rsidR="007D0956" w:rsidRDefault="007D0956" w:rsidP="007A4EB3">
      <w:r>
        <w:continuationSeparator/>
      </w:r>
    </w:p>
    <w:p w14:paraId="75BE1E2A" w14:textId="77777777" w:rsidR="007D0956" w:rsidRDefault="007D0956" w:rsidP="007A4EB3"/>
    <w:p w14:paraId="199815D0" w14:textId="77777777" w:rsidR="007D0956" w:rsidRDefault="007D0956" w:rsidP="007A4EB3"/>
    <w:p w14:paraId="7A899D42" w14:textId="77777777" w:rsidR="007D0956" w:rsidRDefault="007D0956" w:rsidP="007A4EB3"/>
    <w:p w14:paraId="0C62DEDF" w14:textId="77777777" w:rsidR="007D0956" w:rsidRDefault="007D0956" w:rsidP="007A4EB3"/>
    <w:p w14:paraId="480CC815" w14:textId="77777777" w:rsidR="007D0956" w:rsidRDefault="007D0956" w:rsidP="007A4EB3"/>
    <w:p w14:paraId="2D64BAE0" w14:textId="77777777" w:rsidR="007D0956" w:rsidRDefault="007D0956" w:rsidP="007A4EB3"/>
    <w:p w14:paraId="0C61F6C6" w14:textId="77777777" w:rsidR="007D0956" w:rsidRDefault="007D0956" w:rsidP="007A4EB3"/>
    <w:p w14:paraId="2544C3C7" w14:textId="77777777" w:rsidR="007D0956" w:rsidRDefault="007D0956" w:rsidP="007A4EB3"/>
    <w:p w14:paraId="5A176576" w14:textId="77777777" w:rsidR="007D0956" w:rsidRDefault="007D0956" w:rsidP="007A4EB3"/>
    <w:p w14:paraId="4E9C343C" w14:textId="77777777" w:rsidR="007D0956" w:rsidRDefault="007D0956" w:rsidP="007A4EB3"/>
    <w:p w14:paraId="598CCFDE" w14:textId="77777777" w:rsidR="007D0956" w:rsidRDefault="007D0956" w:rsidP="007A4EB3"/>
    <w:p w14:paraId="0A0F4AF9" w14:textId="77777777" w:rsidR="007D0956" w:rsidRDefault="007D0956" w:rsidP="007A4EB3"/>
    <w:p w14:paraId="07BBE556" w14:textId="77777777" w:rsidR="007D0956" w:rsidRDefault="007D0956" w:rsidP="007A4EB3"/>
    <w:p w14:paraId="4E59D488" w14:textId="77777777" w:rsidR="007D0956" w:rsidRDefault="007D0956" w:rsidP="007A4EB3"/>
    <w:p w14:paraId="673B3966" w14:textId="77777777" w:rsidR="007D0956" w:rsidRDefault="007D0956" w:rsidP="007A4EB3"/>
    <w:p w14:paraId="6615EFA5" w14:textId="77777777" w:rsidR="007D0956" w:rsidRDefault="007D0956" w:rsidP="007A4EB3"/>
    <w:p w14:paraId="729774DD" w14:textId="77777777" w:rsidR="007D0956" w:rsidRDefault="007D0956" w:rsidP="007A4EB3"/>
    <w:p w14:paraId="376B4004" w14:textId="77777777" w:rsidR="007D0956" w:rsidRDefault="007D0956" w:rsidP="007A4EB3"/>
    <w:p w14:paraId="2883AB5A" w14:textId="77777777" w:rsidR="007D0956" w:rsidRDefault="007D0956" w:rsidP="007A4EB3"/>
    <w:p w14:paraId="5E5163A0" w14:textId="77777777" w:rsidR="007D0956" w:rsidRDefault="007D0956" w:rsidP="007A4EB3"/>
    <w:p w14:paraId="7367D959" w14:textId="77777777" w:rsidR="007D0956" w:rsidRDefault="007D0956" w:rsidP="007A4EB3"/>
    <w:p w14:paraId="720A1E92" w14:textId="77777777" w:rsidR="007D0956" w:rsidRDefault="007D0956" w:rsidP="007A4EB3"/>
    <w:p w14:paraId="0943AED2" w14:textId="77777777" w:rsidR="007D0956" w:rsidRDefault="007D0956" w:rsidP="007A4EB3"/>
    <w:p w14:paraId="0496516F" w14:textId="77777777" w:rsidR="007D0956" w:rsidRDefault="007D0956" w:rsidP="007A4EB3"/>
    <w:p w14:paraId="15BECA12" w14:textId="77777777" w:rsidR="007D0956" w:rsidRDefault="007D0956" w:rsidP="007A4EB3"/>
    <w:p w14:paraId="535AD799" w14:textId="77777777" w:rsidR="007D0956" w:rsidRDefault="007D0956" w:rsidP="007A4EB3"/>
    <w:p w14:paraId="5F0DF839" w14:textId="77777777" w:rsidR="007D0956" w:rsidRDefault="007D0956" w:rsidP="007A4EB3"/>
    <w:p w14:paraId="35F89546" w14:textId="77777777" w:rsidR="007D0956" w:rsidRDefault="007D0956" w:rsidP="007A4EB3"/>
    <w:p w14:paraId="1C836DDB" w14:textId="77777777" w:rsidR="007D0956" w:rsidRDefault="007D0956"/>
    <w:p w14:paraId="791A32B6" w14:textId="77777777" w:rsidR="007D0956" w:rsidRDefault="007D0956" w:rsidP="00D176E4"/>
    <w:p w14:paraId="7D186D3E" w14:textId="77777777" w:rsidR="007D0956" w:rsidRDefault="007D0956"/>
    <w:p w14:paraId="2D23F0C4" w14:textId="77777777" w:rsidR="007D0956" w:rsidRDefault="007D0956" w:rsidP="007B0B89"/>
    <w:p w14:paraId="56D851D0" w14:textId="77777777" w:rsidR="007D0956" w:rsidRDefault="007D0956" w:rsidP="000C7CAB"/>
    <w:p w14:paraId="43C784C2" w14:textId="77777777" w:rsidR="007D0956" w:rsidRDefault="007D0956"/>
    <w:p w14:paraId="583CEB67" w14:textId="77777777" w:rsidR="007D0956" w:rsidRDefault="007D0956"/>
    <w:p w14:paraId="341FC1F5" w14:textId="77777777" w:rsidR="007D0956" w:rsidRDefault="007D0956" w:rsidP="00783E38"/>
    <w:p w14:paraId="4160B14A" w14:textId="77777777" w:rsidR="007D0956" w:rsidRDefault="007D0956" w:rsidP="00783E38"/>
    <w:p w14:paraId="357E4331" w14:textId="77777777" w:rsidR="007D0956" w:rsidRDefault="007D0956" w:rsidP="00783E38"/>
    <w:p w14:paraId="47E48A70" w14:textId="77777777" w:rsidR="007D0956" w:rsidRDefault="007D0956" w:rsidP="00783E38"/>
    <w:p w14:paraId="259FCA26" w14:textId="77777777" w:rsidR="007D0956" w:rsidRDefault="007D0956" w:rsidP="00783E38"/>
    <w:p w14:paraId="7E1AD703" w14:textId="77777777" w:rsidR="007D0956" w:rsidRDefault="007D0956"/>
    <w:p w14:paraId="66B78BAB" w14:textId="77777777" w:rsidR="007D0956" w:rsidRDefault="007D0956" w:rsidP="00CE4BC7"/>
    <w:p w14:paraId="2A760972" w14:textId="77777777" w:rsidR="007D0956" w:rsidRDefault="007D0956" w:rsidP="00CE4BC7"/>
    <w:p w14:paraId="0D552A97" w14:textId="77777777" w:rsidR="007D0956" w:rsidRDefault="007D0956" w:rsidP="00CE4BC7"/>
    <w:p w14:paraId="174FA3F9" w14:textId="77777777" w:rsidR="007D0956" w:rsidRDefault="007D0956" w:rsidP="00CE4BC7"/>
    <w:p w14:paraId="65523503" w14:textId="77777777" w:rsidR="007D0956" w:rsidRDefault="007D0956" w:rsidP="00CE4BC7"/>
    <w:p w14:paraId="1DC89EB7" w14:textId="77777777" w:rsidR="007D0956" w:rsidRDefault="007D0956" w:rsidP="00CE4BC7"/>
    <w:p w14:paraId="347D982A" w14:textId="77777777" w:rsidR="007D0956" w:rsidRDefault="007D0956" w:rsidP="00CE4BC7"/>
    <w:p w14:paraId="51435A40" w14:textId="77777777" w:rsidR="007D0956" w:rsidRDefault="007D0956" w:rsidP="00CE4BC7"/>
    <w:p w14:paraId="1FEA1EAC" w14:textId="77777777" w:rsidR="007D0956" w:rsidRDefault="007D0956" w:rsidP="00CE4BC7"/>
    <w:p w14:paraId="73A762A8" w14:textId="77777777" w:rsidR="007D0956" w:rsidRDefault="007D0956" w:rsidP="00CE4BC7"/>
    <w:p w14:paraId="7780AD61" w14:textId="77777777" w:rsidR="007D0956" w:rsidRDefault="007D0956" w:rsidP="003F6A14"/>
    <w:p w14:paraId="1E886717" w14:textId="77777777" w:rsidR="007D0956" w:rsidRDefault="007D0956" w:rsidP="003F6A14"/>
    <w:p w14:paraId="71E792C7" w14:textId="77777777" w:rsidR="007D0956" w:rsidRDefault="007D0956"/>
    <w:p w14:paraId="5BF6C9B0" w14:textId="77777777" w:rsidR="007D0956" w:rsidRDefault="007D0956" w:rsidP="006C418A"/>
    <w:p w14:paraId="25A44645" w14:textId="77777777" w:rsidR="007D0956" w:rsidRDefault="007D0956"/>
    <w:p w14:paraId="2A289D09" w14:textId="77777777" w:rsidR="007D0956" w:rsidRDefault="007D0956"/>
    <w:p w14:paraId="731D1F2F" w14:textId="77777777" w:rsidR="007D0956" w:rsidRDefault="007D0956" w:rsidP="00D9131B"/>
    <w:p w14:paraId="3F4241C4" w14:textId="77777777" w:rsidR="007D0956" w:rsidRDefault="007D0956" w:rsidP="00D9131B"/>
    <w:p w14:paraId="6BE1C10F" w14:textId="77777777" w:rsidR="007D0956" w:rsidRDefault="007D0956" w:rsidP="00D9131B"/>
    <w:p w14:paraId="4EB859E1" w14:textId="77777777" w:rsidR="007D0956" w:rsidRDefault="007D0956" w:rsidP="00D9131B"/>
    <w:p w14:paraId="115CE921" w14:textId="77777777" w:rsidR="007D0956" w:rsidRDefault="007D0956" w:rsidP="00D9131B"/>
    <w:p w14:paraId="3468490B" w14:textId="77777777" w:rsidR="007D0956" w:rsidRDefault="007D0956" w:rsidP="00D9131B"/>
    <w:p w14:paraId="1FC6EB5D" w14:textId="77777777" w:rsidR="007D0956" w:rsidRDefault="007D0956"/>
    <w:p w14:paraId="2D400363" w14:textId="77777777" w:rsidR="007D0956" w:rsidRDefault="007D0956" w:rsidP="00302298"/>
    <w:p w14:paraId="0BCEB413" w14:textId="77777777" w:rsidR="007D0956" w:rsidRDefault="007D0956"/>
    <w:p w14:paraId="13DEFED8" w14:textId="77777777" w:rsidR="007D0956" w:rsidRDefault="007D0956" w:rsidP="004F770D"/>
    <w:p w14:paraId="6CE351F3" w14:textId="77777777" w:rsidR="007D0956" w:rsidRDefault="007D0956"/>
    <w:p w14:paraId="67CBBAEE" w14:textId="77777777" w:rsidR="007D0956" w:rsidRDefault="007D0956"/>
    <w:p w14:paraId="0DCF2CA2" w14:textId="77777777" w:rsidR="007D0956" w:rsidRDefault="007D0956"/>
    <w:p w14:paraId="5FEFF31B" w14:textId="77777777" w:rsidR="007D0956" w:rsidRDefault="007D0956" w:rsidP="004977C9"/>
    <w:p w14:paraId="134E2BC0" w14:textId="77777777" w:rsidR="007D0956" w:rsidRDefault="007D0956"/>
    <w:p w14:paraId="38F12F87" w14:textId="77777777" w:rsidR="007D0956" w:rsidRDefault="007D0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A53D" w14:textId="0308C718" w:rsidR="00A267F7" w:rsidRPr="00692296" w:rsidRDefault="00A267F7" w:rsidP="007A4EB3">
    <w:pPr>
      <w:pStyle w:val="Footer"/>
      <w:rPr>
        <w:rStyle w:val="PageNumber"/>
        <w:color w:val="808080"/>
        <w:sz w:val="16"/>
        <w:szCs w:val="16"/>
      </w:rPr>
    </w:pPr>
    <w:r w:rsidRPr="00692296">
      <w:rPr>
        <w:rStyle w:val="PageNumber"/>
        <w:color w:val="808080"/>
        <w:sz w:val="16"/>
        <w:szCs w:val="16"/>
      </w:rPr>
      <w:fldChar w:fldCharType="begin"/>
    </w:r>
    <w:r w:rsidRPr="00692296">
      <w:rPr>
        <w:rStyle w:val="PageNumber"/>
        <w:color w:val="808080"/>
        <w:sz w:val="16"/>
        <w:szCs w:val="16"/>
      </w:rPr>
      <w:instrText xml:space="preserve"> PAGE  \* Arabic  \* MERGEFORMAT </w:instrText>
    </w:r>
    <w:r w:rsidRPr="00692296">
      <w:rPr>
        <w:rStyle w:val="PageNumber"/>
        <w:color w:val="808080"/>
        <w:sz w:val="16"/>
        <w:szCs w:val="16"/>
      </w:rPr>
      <w:fldChar w:fldCharType="separate"/>
    </w:r>
    <w:r w:rsidR="007E3319">
      <w:rPr>
        <w:rStyle w:val="PageNumber"/>
        <w:noProof/>
        <w:color w:val="808080"/>
        <w:sz w:val="16"/>
        <w:szCs w:val="16"/>
      </w:rPr>
      <w:t>2</w:t>
    </w:r>
    <w:r w:rsidRPr="00692296">
      <w:rPr>
        <w:rStyle w:val="PageNumber"/>
        <w:color w:val="808080"/>
        <w:sz w:val="16"/>
        <w:szCs w:val="16"/>
      </w:rPr>
      <w:fldChar w:fldCharType="end"/>
    </w:r>
    <w:r>
      <w:rPr>
        <w:rStyle w:val="PageNumber"/>
        <w:color w:val="808080"/>
        <w:sz w:val="16"/>
        <w:szCs w:val="16"/>
      </w:rPr>
      <w:t xml:space="preserve">       </w:t>
    </w:r>
    <w:r w:rsidRPr="00692296">
      <w:rPr>
        <w:rStyle w:val="PageNumber"/>
        <w:color w:val="808080"/>
        <w:sz w:val="16"/>
        <w:szCs w:val="16"/>
      </w:rPr>
      <w:tab/>
    </w:r>
    <w:r w:rsidRPr="009361E4">
      <w:rPr>
        <w:sz w:val="16"/>
      </w:rPr>
      <w:t>Elering AS | Kadaka tee 4</w:t>
    </w:r>
    <w:r>
      <w:rPr>
        <w:sz w:val="16"/>
      </w:rPr>
      <w:t>2, 12915 Tallinn, Estonia | Tel</w:t>
    </w:r>
    <w:r w:rsidRPr="009361E4">
      <w:rPr>
        <w:sz w:val="16"/>
      </w:rPr>
      <w:t xml:space="preserve"> + 372 715 1222 | Faks + 372 715 1200 | </w:t>
    </w:r>
    <w:r w:rsidRPr="003B6481">
      <w:rPr>
        <w:sz w:val="16"/>
        <w:szCs w:val="16"/>
      </w:rPr>
      <w:t>www.elering.ee</w:t>
    </w:r>
  </w:p>
  <w:p w14:paraId="2193076E" w14:textId="77777777" w:rsidR="00A267F7" w:rsidRPr="00692296" w:rsidRDefault="00A267F7" w:rsidP="007A4EB3">
    <w:pPr>
      <w:pStyle w:val="Footer"/>
      <w:rPr>
        <w:rStyle w:val="PageNumbe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FCBF" w14:textId="77777777" w:rsidR="007D0956" w:rsidRDefault="007D0956" w:rsidP="007A4EB3">
      <w:r>
        <w:separator/>
      </w:r>
    </w:p>
    <w:p w14:paraId="3E4619AE" w14:textId="77777777" w:rsidR="007D0956" w:rsidRDefault="007D0956" w:rsidP="007A4EB3"/>
    <w:p w14:paraId="22541070" w14:textId="77777777" w:rsidR="007D0956" w:rsidRDefault="007D0956" w:rsidP="007A4EB3"/>
    <w:p w14:paraId="0E076591" w14:textId="77777777" w:rsidR="007D0956" w:rsidRDefault="007D0956" w:rsidP="007A4EB3"/>
    <w:p w14:paraId="4CD02D16" w14:textId="77777777" w:rsidR="007D0956" w:rsidRDefault="007D0956" w:rsidP="007A4EB3"/>
    <w:p w14:paraId="695E94C8" w14:textId="77777777" w:rsidR="007D0956" w:rsidRDefault="007D0956" w:rsidP="007A4EB3"/>
    <w:p w14:paraId="6C7EBD28" w14:textId="77777777" w:rsidR="007D0956" w:rsidRDefault="007D0956" w:rsidP="007A4EB3"/>
    <w:p w14:paraId="552B9513" w14:textId="77777777" w:rsidR="007D0956" w:rsidRDefault="007D0956" w:rsidP="007A4EB3"/>
    <w:p w14:paraId="0402E92D" w14:textId="77777777" w:rsidR="007D0956" w:rsidRDefault="007D0956" w:rsidP="007A4EB3"/>
    <w:p w14:paraId="7EB80CB4" w14:textId="77777777" w:rsidR="007D0956" w:rsidRDefault="007D0956" w:rsidP="007A4EB3"/>
    <w:p w14:paraId="75CC5FC8" w14:textId="77777777" w:rsidR="007D0956" w:rsidRDefault="007D0956" w:rsidP="007A4EB3"/>
    <w:p w14:paraId="3C836861" w14:textId="77777777" w:rsidR="007D0956" w:rsidRDefault="007D0956" w:rsidP="007A4EB3"/>
    <w:p w14:paraId="18481A4C" w14:textId="77777777" w:rsidR="007D0956" w:rsidRDefault="007D0956" w:rsidP="007A4EB3"/>
    <w:p w14:paraId="21258CE9" w14:textId="77777777" w:rsidR="007D0956" w:rsidRDefault="007D0956" w:rsidP="007A4EB3"/>
    <w:p w14:paraId="389B7C12" w14:textId="77777777" w:rsidR="007D0956" w:rsidRDefault="007D0956" w:rsidP="007A4EB3"/>
    <w:p w14:paraId="3FF38592" w14:textId="77777777" w:rsidR="007D0956" w:rsidRDefault="007D0956" w:rsidP="007A4EB3"/>
    <w:p w14:paraId="7C58135E" w14:textId="77777777" w:rsidR="007D0956" w:rsidRDefault="007D0956" w:rsidP="007A4EB3"/>
    <w:p w14:paraId="59EBFB7A" w14:textId="77777777" w:rsidR="007D0956" w:rsidRDefault="007D0956" w:rsidP="007A4EB3"/>
    <w:p w14:paraId="4D1B5A9A" w14:textId="77777777" w:rsidR="007D0956" w:rsidRDefault="007D0956" w:rsidP="007A4EB3"/>
    <w:p w14:paraId="2D6F9346" w14:textId="77777777" w:rsidR="007D0956" w:rsidRDefault="007D0956" w:rsidP="007A4EB3"/>
    <w:p w14:paraId="2C71A94A" w14:textId="77777777" w:rsidR="007D0956" w:rsidRDefault="007D0956" w:rsidP="007A4EB3"/>
    <w:p w14:paraId="1F7852F4" w14:textId="77777777" w:rsidR="007D0956" w:rsidRDefault="007D0956" w:rsidP="007A4EB3"/>
    <w:p w14:paraId="661310A9" w14:textId="77777777" w:rsidR="007D0956" w:rsidRDefault="007D0956" w:rsidP="007A4EB3"/>
    <w:p w14:paraId="0473222D" w14:textId="77777777" w:rsidR="007D0956" w:rsidRDefault="007D0956" w:rsidP="007A4EB3"/>
    <w:p w14:paraId="4FF2D8B6" w14:textId="77777777" w:rsidR="007D0956" w:rsidRDefault="007D0956" w:rsidP="007A4EB3"/>
    <w:p w14:paraId="32709915" w14:textId="77777777" w:rsidR="007D0956" w:rsidRDefault="007D0956" w:rsidP="007A4EB3"/>
    <w:p w14:paraId="24AD81BD" w14:textId="77777777" w:rsidR="007D0956" w:rsidRDefault="007D0956" w:rsidP="007A4EB3"/>
    <w:p w14:paraId="2F56F199" w14:textId="77777777" w:rsidR="007D0956" w:rsidRDefault="007D0956" w:rsidP="007A4EB3"/>
    <w:p w14:paraId="357F4E6E" w14:textId="77777777" w:rsidR="007D0956" w:rsidRDefault="007D0956" w:rsidP="007A4EB3"/>
    <w:p w14:paraId="6FF08F40" w14:textId="77777777" w:rsidR="007D0956" w:rsidRDefault="007D0956"/>
    <w:p w14:paraId="7AB47A6A" w14:textId="77777777" w:rsidR="007D0956" w:rsidRDefault="007D0956" w:rsidP="00D176E4"/>
    <w:p w14:paraId="78C9318F" w14:textId="77777777" w:rsidR="007D0956" w:rsidRDefault="007D0956"/>
    <w:p w14:paraId="597F414B" w14:textId="77777777" w:rsidR="007D0956" w:rsidRDefault="007D0956" w:rsidP="007B0B89"/>
    <w:p w14:paraId="01F8CE50" w14:textId="77777777" w:rsidR="007D0956" w:rsidRDefault="007D0956" w:rsidP="000C7CAB"/>
    <w:p w14:paraId="410F9466" w14:textId="77777777" w:rsidR="007D0956" w:rsidRDefault="007D0956"/>
    <w:p w14:paraId="0DBCF5E3" w14:textId="77777777" w:rsidR="007D0956" w:rsidRDefault="007D0956"/>
    <w:p w14:paraId="2531AE01" w14:textId="77777777" w:rsidR="007D0956" w:rsidRDefault="007D0956" w:rsidP="00783E38"/>
    <w:p w14:paraId="7DED1A1A" w14:textId="77777777" w:rsidR="007D0956" w:rsidRDefault="007D0956" w:rsidP="00783E38"/>
    <w:p w14:paraId="0C0F4B10" w14:textId="77777777" w:rsidR="007D0956" w:rsidRDefault="007D0956" w:rsidP="00783E38"/>
    <w:p w14:paraId="41BF62C7" w14:textId="77777777" w:rsidR="007D0956" w:rsidRDefault="007D0956" w:rsidP="00783E38"/>
    <w:p w14:paraId="663D4E72" w14:textId="77777777" w:rsidR="007D0956" w:rsidRDefault="007D0956" w:rsidP="00783E38"/>
    <w:p w14:paraId="58F769AB" w14:textId="77777777" w:rsidR="007D0956" w:rsidRDefault="007D0956"/>
    <w:p w14:paraId="269DA16F" w14:textId="77777777" w:rsidR="007D0956" w:rsidRDefault="007D0956" w:rsidP="00CE4BC7"/>
    <w:p w14:paraId="0846F0C6" w14:textId="77777777" w:rsidR="007D0956" w:rsidRDefault="007D0956" w:rsidP="00CE4BC7"/>
    <w:p w14:paraId="248FA06B" w14:textId="77777777" w:rsidR="007D0956" w:rsidRDefault="007D0956" w:rsidP="00CE4BC7"/>
    <w:p w14:paraId="3509DD19" w14:textId="77777777" w:rsidR="007D0956" w:rsidRDefault="007D0956" w:rsidP="00CE4BC7"/>
    <w:p w14:paraId="5673D2B6" w14:textId="77777777" w:rsidR="007D0956" w:rsidRDefault="007D0956" w:rsidP="00CE4BC7"/>
    <w:p w14:paraId="346766A9" w14:textId="77777777" w:rsidR="007D0956" w:rsidRDefault="007D0956" w:rsidP="00CE4BC7"/>
    <w:p w14:paraId="7DDA335D" w14:textId="77777777" w:rsidR="007D0956" w:rsidRDefault="007D0956" w:rsidP="00CE4BC7"/>
    <w:p w14:paraId="36F16C0C" w14:textId="77777777" w:rsidR="007D0956" w:rsidRDefault="007D0956" w:rsidP="00CE4BC7"/>
    <w:p w14:paraId="66CAEC89" w14:textId="77777777" w:rsidR="007D0956" w:rsidRDefault="007D0956" w:rsidP="00CE4BC7"/>
    <w:p w14:paraId="11E13E5B" w14:textId="77777777" w:rsidR="007D0956" w:rsidRDefault="007D0956" w:rsidP="00CE4BC7"/>
    <w:p w14:paraId="0921E2D5" w14:textId="77777777" w:rsidR="007D0956" w:rsidRDefault="007D0956" w:rsidP="003F6A14"/>
    <w:p w14:paraId="7407BA93" w14:textId="77777777" w:rsidR="007D0956" w:rsidRDefault="007D0956" w:rsidP="003F6A14"/>
    <w:p w14:paraId="678D9841" w14:textId="77777777" w:rsidR="007D0956" w:rsidRDefault="007D0956"/>
    <w:p w14:paraId="3E16E362" w14:textId="77777777" w:rsidR="007D0956" w:rsidRDefault="007D0956" w:rsidP="006C418A"/>
    <w:p w14:paraId="0F1E046A" w14:textId="77777777" w:rsidR="007D0956" w:rsidRDefault="007D0956"/>
    <w:p w14:paraId="0D9C19DF" w14:textId="77777777" w:rsidR="007D0956" w:rsidRDefault="007D0956"/>
    <w:p w14:paraId="38993ECD" w14:textId="77777777" w:rsidR="007D0956" w:rsidRDefault="007D0956" w:rsidP="00D9131B"/>
    <w:p w14:paraId="6A0B208D" w14:textId="77777777" w:rsidR="007D0956" w:rsidRDefault="007D0956" w:rsidP="00D9131B"/>
    <w:p w14:paraId="47ECB882" w14:textId="77777777" w:rsidR="007D0956" w:rsidRDefault="007D0956" w:rsidP="00D9131B"/>
    <w:p w14:paraId="5F6F33A8" w14:textId="77777777" w:rsidR="007D0956" w:rsidRDefault="007D0956" w:rsidP="00D9131B"/>
    <w:p w14:paraId="481DAB77" w14:textId="77777777" w:rsidR="007D0956" w:rsidRDefault="007D0956" w:rsidP="00D9131B"/>
    <w:p w14:paraId="3547E29A" w14:textId="77777777" w:rsidR="007D0956" w:rsidRDefault="007D0956" w:rsidP="00D9131B"/>
    <w:p w14:paraId="21CCF6C7" w14:textId="77777777" w:rsidR="007D0956" w:rsidRDefault="007D0956"/>
    <w:p w14:paraId="4F23F90C" w14:textId="77777777" w:rsidR="007D0956" w:rsidRDefault="007D0956" w:rsidP="00302298"/>
    <w:p w14:paraId="32162983" w14:textId="77777777" w:rsidR="007D0956" w:rsidRDefault="007D0956"/>
    <w:p w14:paraId="17434C80" w14:textId="77777777" w:rsidR="007D0956" w:rsidRDefault="007D0956" w:rsidP="004F770D"/>
    <w:p w14:paraId="0BDA9009" w14:textId="77777777" w:rsidR="007D0956" w:rsidRDefault="007D0956"/>
    <w:p w14:paraId="5AD47253" w14:textId="77777777" w:rsidR="007D0956" w:rsidRDefault="007D0956"/>
    <w:p w14:paraId="2332B7D1" w14:textId="77777777" w:rsidR="007D0956" w:rsidRDefault="007D0956"/>
    <w:p w14:paraId="6BC28259" w14:textId="77777777" w:rsidR="007D0956" w:rsidRDefault="007D0956" w:rsidP="004977C9"/>
    <w:p w14:paraId="200F7DBB" w14:textId="77777777" w:rsidR="007D0956" w:rsidRDefault="007D0956"/>
    <w:p w14:paraId="0D5729E8" w14:textId="77777777" w:rsidR="007D0956" w:rsidRDefault="007D0956"/>
  </w:footnote>
  <w:footnote w:type="continuationSeparator" w:id="0">
    <w:p w14:paraId="707E7361" w14:textId="77777777" w:rsidR="007D0956" w:rsidRDefault="007D0956" w:rsidP="007A4EB3">
      <w:r>
        <w:continuationSeparator/>
      </w:r>
    </w:p>
    <w:p w14:paraId="3E1D43EE" w14:textId="77777777" w:rsidR="007D0956" w:rsidRDefault="007D0956" w:rsidP="007A4EB3"/>
    <w:p w14:paraId="03C3C653" w14:textId="77777777" w:rsidR="007D0956" w:rsidRDefault="007D0956" w:rsidP="007A4EB3"/>
    <w:p w14:paraId="089C0EDC" w14:textId="77777777" w:rsidR="007D0956" w:rsidRDefault="007D0956" w:rsidP="007A4EB3"/>
    <w:p w14:paraId="65F2C3F1" w14:textId="77777777" w:rsidR="007D0956" w:rsidRDefault="007D0956" w:rsidP="007A4EB3"/>
    <w:p w14:paraId="2D53F355" w14:textId="77777777" w:rsidR="007D0956" w:rsidRDefault="007D0956" w:rsidP="007A4EB3"/>
    <w:p w14:paraId="08AAC43F" w14:textId="77777777" w:rsidR="007D0956" w:rsidRDefault="007D0956" w:rsidP="007A4EB3"/>
    <w:p w14:paraId="1A37597D" w14:textId="77777777" w:rsidR="007D0956" w:rsidRDefault="007D0956" w:rsidP="007A4EB3"/>
    <w:p w14:paraId="5870D784" w14:textId="77777777" w:rsidR="007D0956" w:rsidRDefault="007D0956" w:rsidP="007A4EB3"/>
    <w:p w14:paraId="7C08CB40" w14:textId="77777777" w:rsidR="007D0956" w:rsidRDefault="007D0956" w:rsidP="007A4EB3"/>
    <w:p w14:paraId="786A5074" w14:textId="77777777" w:rsidR="007D0956" w:rsidRDefault="007D0956" w:rsidP="007A4EB3"/>
    <w:p w14:paraId="219D7C3C" w14:textId="77777777" w:rsidR="007D0956" w:rsidRDefault="007D0956" w:rsidP="007A4EB3"/>
    <w:p w14:paraId="31B3DAA5" w14:textId="77777777" w:rsidR="007D0956" w:rsidRDefault="007D0956" w:rsidP="007A4EB3"/>
    <w:p w14:paraId="5BD7C568" w14:textId="77777777" w:rsidR="007D0956" w:rsidRDefault="007D0956" w:rsidP="007A4EB3"/>
    <w:p w14:paraId="7FBCFBF9" w14:textId="77777777" w:rsidR="007D0956" w:rsidRDefault="007D0956" w:rsidP="007A4EB3"/>
    <w:p w14:paraId="101B6D74" w14:textId="77777777" w:rsidR="007D0956" w:rsidRDefault="007D0956" w:rsidP="007A4EB3"/>
    <w:p w14:paraId="0742C77F" w14:textId="77777777" w:rsidR="007D0956" w:rsidRDefault="007D0956" w:rsidP="007A4EB3"/>
    <w:p w14:paraId="27EC0A23" w14:textId="77777777" w:rsidR="007D0956" w:rsidRDefault="007D0956" w:rsidP="007A4EB3"/>
    <w:p w14:paraId="254DA0A1" w14:textId="77777777" w:rsidR="007D0956" w:rsidRDefault="007D0956" w:rsidP="007A4EB3"/>
    <w:p w14:paraId="2E181802" w14:textId="77777777" w:rsidR="007D0956" w:rsidRDefault="007D0956" w:rsidP="007A4EB3"/>
    <w:p w14:paraId="6D5DBE32" w14:textId="77777777" w:rsidR="007D0956" w:rsidRDefault="007D0956" w:rsidP="007A4EB3"/>
    <w:p w14:paraId="40566A37" w14:textId="77777777" w:rsidR="007D0956" w:rsidRDefault="007D0956" w:rsidP="007A4EB3"/>
    <w:p w14:paraId="4E35A8F4" w14:textId="77777777" w:rsidR="007D0956" w:rsidRDefault="007D0956" w:rsidP="007A4EB3"/>
    <w:p w14:paraId="7B9F84D5" w14:textId="77777777" w:rsidR="007D0956" w:rsidRDefault="007D0956" w:rsidP="007A4EB3"/>
    <w:p w14:paraId="31B7EAAC" w14:textId="77777777" w:rsidR="007D0956" w:rsidRDefault="007D0956" w:rsidP="007A4EB3"/>
    <w:p w14:paraId="77B295BB" w14:textId="77777777" w:rsidR="007D0956" w:rsidRDefault="007D0956" w:rsidP="007A4EB3"/>
    <w:p w14:paraId="1927318E" w14:textId="77777777" w:rsidR="007D0956" w:rsidRDefault="007D0956" w:rsidP="007A4EB3"/>
    <w:p w14:paraId="0FA4C96A" w14:textId="77777777" w:rsidR="007D0956" w:rsidRDefault="007D0956" w:rsidP="007A4EB3"/>
    <w:p w14:paraId="3FCF9D28" w14:textId="77777777" w:rsidR="007D0956" w:rsidRDefault="007D0956" w:rsidP="007A4EB3"/>
    <w:p w14:paraId="1ACCE379" w14:textId="77777777" w:rsidR="007D0956" w:rsidRDefault="007D0956"/>
    <w:p w14:paraId="413F4790" w14:textId="77777777" w:rsidR="007D0956" w:rsidRDefault="007D0956" w:rsidP="00D176E4"/>
    <w:p w14:paraId="33A93867" w14:textId="77777777" w:rsidR="007D0956" w:rsidRDefault="007D0956"/>
    <w:p w14:paraId="7DE5A021" w14:textId="77777777" w:rsidR="007D0956" w:rsidRDefault="007D0956" w:rsidP="007B0B89"/>
    <w:p w14:paraId="6D3D1496" w14:textId="77777777" w:rsidR="007D0956" w:rsidRDefault="007D0956" w:rsidP="000C7CAB"/>
    <w:p w14:paraId="5B4BAF68" w14:textId="77777777" w:rsidR="007D0956" w:rsidRDefault="007D0956"/>
    <w:p w14:paraId="01951ECC" w14:textId="77777777" w:rsidR="007D0956" w:rsidRDefault="007D0956"/>
    <w:p w14:paraId="50CB2ECE" w14:textId="77777777" w:rsidR="007D0956" w:rsidRDefault="007D0956" w:rsidP="00783E38"/>
    <w:p w14:paraId="1DCF859B" w14:textId="77777777" w:rsidR="007D0956" w:rsidRDefault="007D0956" w:rsidP="00783E38"/>
    <w:p w14:paraId="3D455869" w14:textId="77777777" w:rsidR="007D0956" w:rsidRDefault="007D0956" w:rsidP="00783E38"/>
    <w:p w14:paraId="285D8A77" w14:textId="77777777" w:rsidR="007D0956" w:rsidRDefault="007D0956" w:rsidP="00783E38"/>
    <w:p w14:paraId="2795B44D" w14:textId="77777777" w:rsidR="007D0956" w:rsidRDefault="007D0956" w:rsidP="00783E38"/>
    <w:p w14:paraId="3532A2DF" w14:textId="77777777" w:rsidR="007D0956" w:rsidRDefault="007D0956"/>
    <w:p w14:paraId="729F27FD" w14:textId="77777777" w:rsidR="007D0956" w:rsidRDefault="007D0956" w:rsidP="00CE4BC7"/>
    <w:p w14:paraId="5ECE1316" w14:textId="77777777" w:rsidR="007D0956" w:rsidRDefault="007D0956" w:rsidP="00CE4BC7"/>
    <w:p w14:paraId="22BF2EB3" w14:textId="77777777" w:rsidR="007D0956" w:rsidRDefault="007D0956" w:rsidP="00CE4BC7"/>
    <w:p w14:paraId="1B6F5E99" w14:textId="77777777" w:rsidR="007D0956" w:rsidRDefault="007D0956" w:rsidP="00CE4BC7"/>
    <w:p w14:paraId="1A8CD7B2" w14:textId="77777777" w:rsidR="007D0956" w:rsidRDefault="007D0956" w:rsidP="00CE4BC7"/>
    <w:p w14:paraId="283B7F6A" w14:textId="77777777" w:rsidR="007D0956" w:rsidRDefault="007D0956" w:rsidP="00CE4BC7"/>
    <w:p w14:paraId="0D93BE62" w14:textId="77777777" w:rsidR="007D0956" w:rsidRDefault="007D0956" w:rsidP="00CE4BC7"/>
    <w:p w14:paraId="77FB63E7" w14:textId="77777777" w:rsidR="007D0956" w:rsidRDefault="007D0956" w:rsidP="00CE4BC7"/>
    <w:p w14:paraId="02349EDD" w14:textId="77777777" w:rsidR="007D0956" w:rsidRDefault="007D0956" w:rsidP="00CE4BC7"/>
    <w:p w14:paraId="37BF4732" w14:textId="77777777" w:rsidR="007D0956" w:rsidRDefault="007D0956" w:rsidP="00CE4BC7"/>
    <w:p w14:paraId="401B2AE0" w14:textId="77777777" w:rsidR="007D0956" w:rsidRDefault="007D0956" w:rsidP="003F6A14"/>
    <w:p w14:paraId="6D489875" w14:textId="77777777" w:rsidR="007D0956" w:rsidRDefault="007D0956" w:rsidP="003F6A14"/>
    <w:p w14:paraId="150DAC7B" w14:textId="77777777" w:rsidR="007D0956" w:rsidRDefault="007D0956"/>
    <w:p w14:paraId="489E946B" w14:textId="77777777" w:rsidR="007D0956" w:rsidRDefault="007D0956" w:rsidP="006C418A"/>
    <w:p w14:paraId="06B0AD62" w14:textId="77777777" w:rsidR="007D0956" w:rsidRDefault="007D0956"/>
    <w:p w14:paraId="42F83A47" w14:textId="77777777" w:rsidR="007D0956" w:rsidRDefault="007D0956"/>
    <w:p w14:paraId="47E0A00B" w14:textId="77777777" w:rsidR="007D0956" w:rsidRDefault="007D0956" w:rsidP="00D9131B"/>
    <w:p w14:paraId="0F688F34" w14:textId="77777777" w:rsidR="007D0956" w:rsidRDefault="007D0956" w:rsidP="00D9131B"/>
    <w:p w14:paraId="394A8320" w14:textId="77777777" w:rsidR="007D0956" w:rsidRDefault="007D0956" w:rsidP="00D9131B"/>
    <w:p w14:paraId="7A95362B" w14:textId="77777777" w:rsidR="007D0956" w:rsidRDefault="007D0956" w:rsidP="00D9131B"/>
    <w:p w14:paraId="494BFDC4" w14:textId="77777777" w:rsidR="007D0956" w:rsidRDefault="007D0956" w:rsidP="00D9131B"/>
    <w:p w14:paraId="0353227F" w14:textId="77777777" w:rsidR="007D0956" w:rsidRDefault="007D0956" w:rsidP="00D9131B"/>
    <w:p w14:paraId="275F10E5" w14:textId="77777777" w:rsidR="007D0956" w:rsidRDefault="007D0956"/>
    <w:p w14:paraId="0517E1DC" w14:textId="77777777" w:rsidR="007D0956" w:rsidRDefault="007D0956" w:rsidP="00302298"/>
    <w:p w14:paraId="0040760A" w14:textId="77777777" w:rsidR="007D0956" w:rsidRDefault="007D0956"/>
    <w:p w14:paraId="43FD0B30" w14:textId="77777777" w:rsidR="007D0956" w:rsidRDefault="007D0956" w:rsidP="004F770D"/>
    <w:p w14:paraId="5DA31B0F" w14:textId="77777777" w:rsidR="007D0956" w:rsidRDefault="007D0956"/>
    <w:p w14:paraId="555208E2" w14:textId="77777777" w:rsidR="007D0956" w:rsidRDefault="007D0956"/>
    <w:p w14:paraId="472B984C" w14:textId="77777777" w:rsidR="007D0956" w:rsidRDefault="007D0956"/>
    <w:p w14:paraId="6E7E7F69" w14:textId="77777777" w:rsidR="007D0956" w:rsidRDefault="007D0956" w:rsidP="004977C9"/>
    <w:p w14:paraId="05EADD41" w14:textId="77777777" w:rsidR="007D0956" w:rsidRDefault="007D0956"/>
    <w:p w14:paraId="1E36AEB4" w14:textId="77777777" w:rsidR="007D0956" w:rsidRDefault="007D0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A267F7" w:rsidRDefault="00A267F7" w:rsidP="007A4EB3">
    <w:pPr>
      <w:pStyle w:val="Header"/>
    </w:pPr>
    <w:r>
      <w:rPr>
        <w:noProof/>
      </w:rPr>
      <w:drawing>
        <wp:anchor distT="0" distB="0" distL="114300" distR="114300" simplePos="0" relativeHeight="251659264" behindDoc="1" locked="0" layoutInCell="1" allowOverlap="1" wp14:anchorId="7E262B51" wp14:editId="1958C554">
          <wp:simplePos x="0" y="0"/>
          <wp:positionH relativeFrom="column">
            <wp:posOffset>-708660</wp:posOffset>
          </wp:positionH>
          <wp:positionV relativeFrom="paragraph">
            <wp:posOffset>-447040</wp:posOffset>
          </wp:positionV>
          <wp:extent cx="7537450" cy="984250"/>
          <wp:effectExtent l="0" t="0" r="6350" b="6350"/>
          <wp:wrapNone/>
          <wp:docPr id="4" name="Picture 4"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A267F7" w:rsidRDefault="00A267F7" w:rsidP="007A4E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7">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5"/>
  </w:num>
  <w:num w:numId="14">
    <w:abstractNumId w:val="17"/>
  </w:num>
  <w:num w:numId="15">
    <w:abstractNumId w:val="21"/>
  </w:num>
  <w:num w:numId="16">
    <w:abstractNumId w:val="16"/>
  </w:num>
  <w:num w:numId="17">
    <w:abstractNumId w:val="18"/>
  </w:num>
  <w:num w:numId="18">
    <w:abstractNumId w:val="11"/>
  </w:num>
  <w:num w:numId="19">
    <w:abstractNumId w:val="23"/>
  </w:num>
  <w:num w:numId="20">
    <w:abstractNumId w:val="24"/>
  </w:num>
  <w:num w:numId="21">
    <w:abstractNumId w:val="20"/>
  </w:num>
  <w:num w:numId="22">
    <w:abstractNumId w:val="19"/>
  </w:num>
  <w:num w:numId="23">
    <w:abstractNumId w:val="14"/>
  </w:num>
  <w:num w:numId="24">
    <w:abstractNumId w:val="1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11F2"/>
    <w:rsid w:val="00001529"/>
    <w:rsid w:val="0000183A"/>
    <w:rsid w:val="000018E7"/>
    <w:rsid w:val="00001919"/>
    <w:rsid w:val="00002033"/>
    <w:rsid w:val="00002AE8"/>
    <w:rsid w:val="00003298"/>
    <w:rsid w:val="000036A1"/>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3E31"/>
    <w:rsid w:val="000140DC"/>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30091"/>
    <w:rsid w:val="000311FC"/>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7795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6DD9"/>
    <w:rsid w:val="000D7DCE"/>
    <w:rsid w:val="000D7E9F"/>
    <w:rsid w:val="000E1421"/>
    <w:rsid w:val="000E183C"/>
    <w:rsid w:val="000E1AEC"/>
    <w:rsid w:val="000E21B9"/>
    <w:rsid w:val="000E238F"/>
    <w:rsid w:val="000E2485"/>
    <w:rsid w:val="000E314B"/>
    <w:rsid w:val="000E3288"/>
    <w:rsid w:val="000E35C1"/>
    <w:rsid w:val="000E4A61"/>
    <w:rsid w:val="000E4EED"/>
    <w:rsid w:val="000E619B"/>
    <w:rsid w:val="000E61E9"/>
    <w:rsid w:val="000E6B92"/>
    <w:rsid w:val="000E74ED"/>
    <w:rsid w:val="000E7923"/>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76B9"/>
    <w:rsid w:val="0011796E"/>
    <w:rsid w:val="00121B50"/>
    <w:rsid w:val="00122B2D"/>
    <w:rsid w:val="00123483"/>
    <w:rsid w:val="00123519"/>
    <w:rsid w:val="0012370B"/>
    <w:rsid w:val="00124281"/>
    <w:rsid w:val="001248F4"/>
    <w:rsid w:val="00124B0C"/>
    <w:rsid w:val="001269AF"/>
    <w:rsid w:val="00126A7A"/>
    <w:rsid w:val="00130139"/>
    <w:rsid w:val="0013023F"/>
    <w:rsid w:val="0013058A"/>
    <w:rsid w:val="00130851"/>
    <w:rsid w:val="00130E9A"/>
    <w:rsid w:val="0013102A"/>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B05"/>
    <w:rsid w:val="001E7B89"/>
    <w:rsid w:val="001E7D55"/>
    <w:rsid w:val="001F0172"/>
    <w:rsid w:val="001F0FD5"/>
    <w:rsid w:val="001F137E"/>
    <w:rsid w:val="001F13D7"/>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440"/>
    <w:rsid w:val="00241539"/>
    <w:rsid w:val="0024158E"/>
    <w:rsid w:val="002416C6"/>
    <w:rsid w:val="002419D5"/>
    <w:rsid w:val="00241B3F"/>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4A4E"/>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6FFC"/>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CA6"/>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262"/>
    <w:rsid w:val="0034675E"/>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481"/>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1556"/>
    <w:rsid w:val="00411B23"/>
    <w:rsid w:val="00411E63"/>
    <w:rsid w:val="0041205A"/>
    <w:rsid w:val="004121A0"/>
    <w:rsid w:val="00412B07"/>
    <w:rsid w:val="00412B6F"/>
    <w:rsid w:val="00412D67"/>
    <w:rsid w:val="00412EE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41"/>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17D"/>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38F0"/>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8B8"/>
    <w:rsid w:val="004C6DB0"/>
    <w:rsid w:val="004C6EC5"/>
    <w:rsid w:val="004C7C44"/>
    <w:rsid w:val="004D0840"/>
    <w:rsid w:val="004D0ACD"/>
    <w:rsid w:val="004D1CAF"/>
    <w:rsid w:val="004D2B60"/>
    <w:rsid w:val="004D2EC5"/>
    <w:rsid w:val="004D2ED2"/>
    <w:rsid w:val="004D2F73"/>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4F11"/>
    <w:rsid w:val="005852F7"/>
    <w:rsid w:val="00585B70"/>
    <w:rsid w:val="00585ED2"/>
    <w:rsid w:val="00586165"/>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3EBF"/>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3FB"/>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AE5"/>
    <w:rsid w:val="00621252"/>
    <w:rsid w:val="00621CC4"/>
    <w:rsid w:val="00621E95"/>
    <w:rsid w:val="00621EA1"/>
    <w:rsid w:val="006227B4"/>
    <w:rsid w:val="006229E6"/>
    <w:rsid w:val="00622F13"/>
    <w:rsid w:val="00622F61"/>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0B93"/>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2D57"/>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500C4"/>
    <w:rsid w:val="00750764"/>
    <w:rsid w:val="00751222"/>
    <w:rsid w:val="00751227"/>
    <w:rsid w:val="007512B9"/>
    <w:rsid w:val="00751E15"/>
    <w:rsid w:val="00752096"/>
    <w:rsid w:val="00753103"/>
    <w:rsid w:val="00753716"/>
    <w:rsid w:val="00753742"/>
    <w:rsid w:val="00753C3C"/>
    <w:rsid w:val="00755F2F"/>
    <w:rsid w:val="0075617A"/>
    <w:rsid w:val="00756283"/>
    <w:rsid w:val="00756B60"/>
    <w:rsid w:val="00757112"/>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B58"/>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6964"/>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D018F"/>
    <w:rsid w:val="007D078D"/>
    <w:rsid w:val="007D08A8"/>
    <w:rsid w:val="007D08F2"/>
    <w:rsid w:val="007D0956"/>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94"/>
    <w:rsid w:val="007E26D8"/>
    <w:rsid w:val="007E3319"/>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5CD"/>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90E"/>
    <w:rsid w:val="00826C26"/>
    <w:rsid w:val="00826FBE"/>
    <w:rsid w:val="00826FFB"/>
    <w:rsid w:val="00827B8C"/>
    <w:rsid w:val="00827F2D"/>
    <w:rsid w:val="00831AE6"/>
    <w:rsid w:val="00831D8E"/>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DEB"/>
    <w:rsid w:val="00920F9C"/>
    <w:rsid w:val="0092107D"/>
    <w:rsid w:val="00921638"/>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482"/>
    <w:rsid w:val="0096450E"/>
    <w:rsid w:val="0096496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013"/>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CA1"/>
    <w:rsid w:val="009F120D"/>
    <w:rsid w:val="009F15D6"/>
    <w:rsid w:val="009F162B"/>
    <w:rsid w:val="009F1E25"/>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4F1"/>
    <w:rsid w:val="00BB09BE"/>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3074"/>
    <w:rsid w:val="00BD3B86"/>
    <w:rsid w:val="00BD3D95"/>
    <w:rsid w:val="00BD40D1"/>
    <w:rsid w:val="00BD47DC"/>
    <w:rsid w:val="00BD5227"/>
    <w:rsid w:val="00BD53F1"/>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509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6094"/>
    <w:rsid w:val="00CF73C9"/>
    <w:rsid w:val="00CF74FE"/>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921"/>
    <w:rsid w:val="00D22E6E"/>
    <w:rsid w:val="00D230CD"/>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7D0"/>
    <w:rsid w:val="00D56E42"/>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0A6"/>
    <w:rsid w:val="00D87137"/>
    <w:rsid w:val="00D9131B"/>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E8C"/>
    <w:rsid w:val="00DA5F0D"/>
    <w:rsid w:val="00DA6B27"/>
    <w:rsid w:val="00DA6F8F"/>
    <w:rsid w:val="00DA7900"/>
    <w:rsid w:val="00DB060E"/>
    <w:rsid w:val="00DB06AE"/>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AB"/>
    <w:rsid w:val="00E43DF6"/>
    <w:rsid w:val="00E4402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0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3FC"/>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C73"/>
    <w:rsid w:val="00EC72F0"/>
    <w:rsid w:val="00EC75B7"/>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0FEE"/>
    <w:rsid w:val="00EE1532"/>
    <w:rsid w:val="00EE187C"/>
    <w:rsid w:val="00EE345F"/>
    <w:rsid w:val="00EE366C"/>
    <w:rsid w:val="00EE37BB"/>
    <w:rsid w:val="00EE4518"/>
    <w:rsid w:val="00EE4962"/>
    <w:rsid w:val="00EE5D9B"/>
    <w:rsid w:val="00EE626E"/>
    <w:rsid w:val="00EE6633"/>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C31"/>
    <w:rsid w:val="00F34061"/>
    <w:rsid w:val="00F3428B"/>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39B"/>
    <w:rsid w:val="00F513A6"/>
    <w:rsid w:val="00F51650"/>
    <w:rsid w:val="00F520E1"/>
    <w:rsid w:val="00F52441"/>
    <w:rsid w:val="00F52E58"/>
    <w:rsid w:val="00F5407B"/>
    <w:rsid w:val="00F5421E"/>
    <w:rsid w:val="00F5497F"/>
    <w:rsid w:val="00F560E0"/>
    <w:rsid w:val="00F6033C"/>
    <w:rsid w:val="00F60676"/>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0DC8"/>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elering.ee/elektrisusteemi-kuukokkuvotted"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elering.ee/limiteeritud-ptr-ide-oksjon-2"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6A3D-F691-4F6C-A114-9FBCC44B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12409</Characters>
  <Application>Microsoft Office Word</Application>
  <DocSecurity>0</DocSecurity>
  <Lines>103</Lines>
  <Paragraphs>29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14519</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2015-10-26T13:04:00Z</cp:lastPrinted>
  <dcterms:created xsi:type="dcterms:W3CDTF">2015-11-30T14:10:00Z</dcterms:created>
  <dcterms:modified xsi:type="dcterms:W3CDTF">2015-11-30T14:10:00Z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