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95" w:rsidRPr="008B5995" w:rsidRDefault="008B5995" w:rsidP="008B5995">
      <w:pPr>
        <w:keepNext/>
        <w:keepLines/>
        <w:numPr>
          <w:ilvl w:val="1"/>
          <w:numId w:val="1"/>
        </w:numPr>
        <w:spacing w:before="280"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bookmarkStart w:id="0" w:name="_Toc492472625"/>
      <w:bookmarkStart w:id="1" w:name="_Toc492472781"/>
      <w:bookmarkStart w:id="2" w:name="_Toc492473696"/>
      <w:bookmarkStart w:id="3" w:name="_Toc496090161"/>
      <w:bookmarkStart w:id="4" w:name="_Toc496102140"/>
      <w:bookmarkStart w:id="5" w:name="_Toc496102483"/>
      <w:bookmarkStart w:id="6" w:name="_Toc500403752"/>
      <w:bookmarkStart w:id="7" w:name="_Toc500403944"/>
      <w:bookmarkStart w:id="8" w:name="_Toc500404304"/>
      <w:bookmarkStart w:id="9" w:name="_Toc503302715"/>
      <w:bookmarkStart w:id="10" w:name="_Toc503384141"/>
      <w:bookmarkStart w:id="11" w:name="_Toc503384600"/>
      <w:bookmarkStart w:id="12" w:name="_Toc503384963"/>
      <w:bookmarkStart w:id="13" w:name="_Toc3360633"/>
      <w:r w:rsidRPr="008B5995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>Katsetusteks valmisoleku deklaratsiooni vorm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B5995" w:rsidRPr="008B5995" w:rsidRDefault="008B5995" w:rsidP="008B5995">
      <w:pPr>
        <w:keepNext/>
        <w:keepLines/>
        <w:spacing w:after="20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Kuupäev: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Tootmismooduli nimi: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 xml:space="preserve">Katsetatava tootmismooduli nimi: 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 xml:space="preserve">Tootmismooduli W-kood: 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Liitumispunkti asukoht: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Katsetatava tootmismooduli või selle osa võimsus: …….. MW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Katseperioodi algus ja planeeritav lõpuaeg: ………….(</w:t>
      </w:r>
      <w:proofErr w:type="spellStart"/>
      <w:r w:rsidRPr="008B5995">
        <w:rPr>
          <w:rFonts w:ascii="Arial" w:hAnsi="Arial"/>
        </w:rPr>
        <w:t>pp.kk.aa</w:t>
      </w:r>
      <w:proofErr w:type="spellEnd"/>
      <w:r w:rsidRPr="008B5995">
        <w:rPr>
          <w:rFonts w:ascii="Arial" w:hAnsi="Arial"/>
        </w:rPr>
        <w:t>) - …………..</w:t>
      </w:r>
      <w:proofErr w:type="spellStart"/>
      <w:r w:rsidRPr="008B5995">
        <w:rPr>
          <w:rFonts w:ascii="Arial" w:hAnsi="Arial"/>
        </w:rPr>
        <w:t>pp.kk.aa</w:t>
      </w:r>
      <w:proofErr w:type="spellEnd"/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Tootmismooduli omaniku/esindaja andmed: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ab/>
        <w:t>Telefon:</w:t>
      </w:r>
    </w:p>
    <w:p w:rsidR="008B5995" w:rsidRPr="008B5995" w:rsidRDefault="008B5995" w:rsidP="008B5995">
      <w:pPr>
        <w:keepNext/>
        <w:keepLines/>
        <w:spacing w:after="20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ab/>
        <w:t>e-mail: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Kinnituskiri.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 xml:space="preserve">Käesolevaga kinnitan, et </w:t>
      </w:r>
      <w:r w:rsidRPr="008B5995">
        <w:rPr>
          <w:rFonts w:cs="Arial"/>
          <w:b/>
          <w:bCs/>
          <w:sz w:val="20"/>
          <w:szCs w:val="20"/>
        </w:rPr>
        <w:t>……</w:t>
      </w:r>
      <w:r w:rsidRPr="008B5995">
        <w:rPr>
          <w:rFonts w:ascii="Arial" w:hAnsi="Arial"/>
        </w:rPr>
        <w:t xml:space="preserve"> (</w:t>
      </w:r>
      <w:proofErr w:type="spellStart"/>
      <w:r w:rsidRPr="008B5995">
        <w:rPr>
          <w:rFonts w:ascii="Arial" w:hAnsi="Arial"/>
        </w:rPr>
        <w:t>pp.kk.aaaa</w:t>
      </w:r>
      <w:proofErr w:type="spellEnd"/>
      <w:r w:rsidRPr="008B5995">
        <w:rPr>
          <w:rFonts w:ascii="Arial" w:hAnsi="Arial"/>
        </w:rPr>
        <w:t>) on tootmismoodulis lõpetatud kõik ehitus-, seadistus ja muud elektritööd ning valmis kõikide katsekavas märgitud katsetuste läbi viimiseks. Lisatud on juhtimis- ja seiresignaalide testimise aruanne.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proofErr w:type="spellStart"/>
      <w:r w:rsidRPr="008B5995">
        <w:rPr>
          <w:rFonts w:ascii="Arial" w:hAnsi="Arial"/>
        </w:rPr>
        <w:t>Kinnitaja</w:t>
      </w:r>
      <w:proofErr w:type="spellEnd"/>
      <w:r w:rsidRPr="008B5995">
        <w:rPr>
          <w:rFonts w:ascii="Arial" w:hAnsi="Arial"/>
        </w:rPr>
        <w:t xml:space="preserve"> andmed: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Allkiri: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8B5995">
        <w:rPr>
          <w:rFonts w:ascii="Arial" w:hAnsi="Arial"/>
        </w:rPr>
        <w:t>Kuupäev:</w:t>
      </w: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8B5995" w:rsidRPr="008B5995" w:rsidRDefault="008B5995" w:rsidP="008B5995">
      <w:pPr>
        <w:keepNext/>
        <w:keepLines/>
        <w:spacing w:after="0" w:line="360" w:lineRule="auto"/>
        <w:jc w:val="both"/>
        <w:rPr>
          <w:rFonts w:ascii="Arial" w:hAnsi="Arial"/>
          <w:i/>
        </w:rPr>
      </w:pPr>
      <w:r w:rsidRPr="008B5995">
        <w:rPr>
          <w:rFonts w:ascii="Arial" w:hAnsi="Arial"/>
          <w:i/>
        </w:rPr>
        <w:t>Signaalide katsetuste aruanne tuleb lisada valmisoleku deklaratsiooni lisasse.</w:t>
      </w:r>
    </w:p>
    <w:p w:rsidR="00D169A0" w:rsidRPr="008B5995" w:rsidRDefault="008B5995" w:rsidP="008B5995">
      <w:pPr>
        <w:spacing w:after="200" w:line="360" w:lineRule="auto"/>
        <w:jc w:val="both"/>
        <w:rPr>
          <w:rFonts w:ascii="Arial" w:eastAsiaTheme="majorEastAsia" w:hAnsi="Arial" w:cstheme="majorBidi"/>
          <w:b/>
          <w:iCs/>
          <w:sz w:val="26"/>
        </w:rPr>
      </w:pPr>
      <w:bookmarkStart w:id="14" w:name="_GoBack"/>
      <w:bookmarkEnd w:id="14"/>
    </w:p>
    <w:sectPr w:rsidR="00D169A0" w:rsidRPr="008B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1432"/>
    <w:multiLevelType w:val="multilevel"/>
    <w:tmpl w:val="D5D603D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5"/>
    <w:rsid w:val="003E7CE6"/>
    <w:rsid w:val="00466D64"/>
    <w:rsid w:val="008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D73"/>
  <w15:chartTrackingRefBased/>
  <w15:docId w15:val="{40783408-F125-4D4A-8D0E-7F9E5F2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2019-10-09T10:56:00Z</dcterms:created>
  <dcterms:modified xsi:type="dcterms:W3CDTF">2019-10-09T10:57:00Z</dcterms:modified>
</cp:coreProperties>
</file>